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FA4906" w14:textId="77777777" w:rsidR="004B6D79" w:rsidRDefault="004B6D79" w:rsidP="004B6D79">
      <w:pPr>
        <w:jc w:val="center"/>
        <w:rPr>
          <w:rFonts w:ascii="Calibri" w:eastAsia="Calibri" w:hAnsi="Calibri" w:cs="Calibri"/>
          <w:i/>
          <w:color w:val="008000"/>
          <w:sz w:val="32"/>
          <w:szCs w:val="32"/>
        </w:rPr>
      </w:pPr>
      <w:proofErr w:type="spellStart"/>
      <w:r>
        <w:rPr>
          <w:rFonts w:ascii="Calibri" w:eastAsia="Calibri" w:hAnsi="Calibri" w:cs="Calibri"/>
          <w:i/>
          <w:color w:val="008000"/>
          <w:sz w:val="32"/>
          <w:szCs w:val="32"/>
        </w:rPr>
        <w:t>Rudford</w:t>
      </w:r>
      <w:proofErr w:type="spellEnd"/>
      <w:r>
        <w:rPr>
          <w:rFonts w:ascii="Calibri" w:eastAsia="Calibri" w:hAnsi="Calibri" w:cs="Calibri"/>
          <w:i/>
          <w:color w:val="008000"/>
          <w:sz w:val="32"/>
          <w:szCs w:val="32"/>
        </w:rPr>
        <w:t xml:space="preserve"> and </w:t>
      </w:r>
      <w:proofErr w:type="spellStart"/>
      <w:r>
        <w:rPr>
          <w:rFonts w:ascii="Calibri" w:eastAsia="Calibri" w:hAnsi="Calibri" w:cs="Calibri"/>
          <w:i/>
          <w:color w:val="008000"/>
          <w:sz w:val="32"/>
          <w:szCs w:val="32"/>
        </w:rPr>
        <w:t>Highleadon</w:t>
      </w:r>
      <w:proofErr w:type="spellEnd"/>
      <w:r>
        <w:rPr>
          <w:rFonts w:ascii="Calibri" w:eastAsia="Calibri" w:hAnsi="Calibri" w:cs="Calibri"/>
          <w:i/>
          <w:color w:val="008000"/>
          <w:sz w:val="32"/>
          <w:szCs w:val="32"/>
        </w:rPr>
        <w:t xml:space="preserve"> Parish Council</w:t>
      </w:r>
    </w:p>
    <w:p w14:paraId="1B3F6F56" w14:textId="77777777" w:rsidR="00A35D13" w:rsidRPr="00A35D13" w:rsidRDefault="00A35D13" w:rsidP="00A35D13">
      <w:pPr>
        <w:spacing w:after="0" w:line="240" w:lineRule="auto"/>
        <w:jc w:val="center"/>
        <w:rPr>
          <w:rFonts w:ascii="Times New Roman" w:eastAsia="Times New Roman" w:hAnsi="Times New Roman" w:cs="Times New Roman"/>
          <w:sz w:val="24"/>
          <w:szCs w:val="24"/>
        </w:rPr>
      </w:pPr>
      <w:r w:rsidRPr="00A35D13">
        <w:rPr>
          <w:rFonts w:ascii="Calibri" w:eastAsia="Times New Roman" w:hAnsi="Calibri" w:cs="Calibri"/>
          <w:b/>
          <w:bCs/>
          <w:color w:val="000000"/>
        </w:rPr>
        <w:t>Agenda for the meeting of the above Parish Council</w:t>
      </w:r>
    </w:p>
    <w:p w14:paraId="6B9F0151" w14:textId="77777777" w:rsidR="00A35D13" w:rsidRPr="00A35D13" w:rsidRDefault="00A35D13" w:rsidP="00A35D13">
      <w:pPr>
        <w:spacing w:after="0" w:line="240" w:lineRule="auto"/>
        <w:jc w:val="center"/>
        <w:rPr>
          <w:rFonts w:ascii="Times New Roman" w:eastAsia="Times New Roman" w:hAnsi="Times New Roman" w:cs="Times New Roman"/>
          <w:sz w:val="24"/>
          <w:szCs w:val="24"/>
        </w:rPr>
      </w:pPr>
      <w:r w:rsidRPr="00A35D13">
        <w:rPr>
          <w:rFonts w:ascii="Calibri" w:eastAsia="Times New Roman" w:hAnsi="Calibri" w:cs="Calibri"/>
          <w:b/>
          <w:bCs/>
          <w:color w:val="000000"/>
        </w:rPr>
        <w:t>to take place at 7.30pm on 26 September 2022 at the Village Hall</w:t>
      </w:r>
    </w:p>
    <w:p w14:paraId="4E0280C7" w14:textId="77777777" w:rsidR="00A35D13" w:rsidRPr="00A35D13" w:rsidRDefault="00A35D13" w:rsidP="00A35D13">
      <w:pPr>
        <w:spacing w:after="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846"/>
        <w:gridCol w:w="8617"/>
      </w:tblGrid>
      <w:tr w:rsidR="00A35D13" w:rsidRPr="00A35D13" w14:paraId="5649910A" w14:textId="77777777" w:rsidTr="00A35D13">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1331FA" w14:textId="77777777" w:rsidR="00A35D13" w:rsidRPr="00A35D13" w:rsidRDefault="00A35D13" w:rsidP="00A35D13">
            <w:pPr>
              <w:numPr>
                <w:ilvl w:val="0"/>
                <w:numId w:val="9"/>
              </w:numPr>
              <w:spacing w:before="100" w:beforeAutospacing="1" w:after="100" w:afterAutospacing="1" w:line="240" w:lineRule="auto"/>
              <w:textAlignment w:val="baseline"/>
              <w:rPr>
                <w:rFonts w:ascii="Times New Roman" w:eastAsia="Times New Roman" w:hAnsi="Times New Roman" w:cs="Times New Roman"/>
                <w:color w:val="000000"/>
                <w:sz w:val="24"/>
                <w:szCs w:val="24"/>
              </w:rPr>
            </w:pPr>
          </w:p>
        </w:tc>
        <w:tc>
          <w:tcPr>
            <w:tcW w:w="86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711BEF" w14:textId="77777777" w:rsidR="00A35D13" w:rsidRPr="00A35D13" w:rsidRDefault="00A35D13" w:rsidP="00A35D13">
            <w:pPr>
              <w:spacing w:after="0" w:line="240" w:lineRule="auto"/>
              <w:rPr>
                <w:rFonts w:ascii="Times New Roman" w:eastAsia="Times New Roman" w:hAnsi="Times New Roman" w:cs="Times New Roman"/>
                <w:sz w:val="24"/>
                <w:szCs w:val="24"/>
              </w:rPr>
            </w:pPr>
            <w:r w:rsidRPr="00A35D13">
              <w:rPr>
                <w:rFonts w:ascii="Calibri" w:eastAsia="Times New Roman" w:hAnsi="Calibri" w:cs="Calibri"/>
                <w:b/>
                <w:bCs/>
                <w:color w:val="000000"/>
              </w:rPr>
              <w:t xml:space="preserve">To note all present Anticipated attendance </w:t>
            </w:r>
            <w:r w:rsidRPr="00A35D13">
              <w:rPr>
                <w:rFonts w:ascii="Calibri" w:eastAsia="Times New Roman" w:hAnsi="Calibri" w:cs="Calibri"/>
                <w:color w:val="000000"/>
              </w:rPr>
              <w:t xml:space="preserve">Parish Councillors Bob Wolfson, Mark Deane, </w:t>
            </w:r>
            <w:proofErr w:type="spellStart"/>
            <w:r w:rsidRPr="00A35D13">
              <w:rPr>
                <w:rFonts w:ascii="Calibri" w:eastAsia="Times New Roman" w:hAnsi="Calibri" w:cs="Calibri"/>
                <w:color w:val="000000"/>
              </w:rPr>
              <w:t>Sten</w:t>
            </w:r>
            <w:proofErr w:type="spellEnd"/>
            <w:r w:rsidRPr="00A35D13">
              <w:rPr>
                <w:rFonts w:ascii="Calibri" w:eastAsia="Times New Roman" w:hAnsi="Calibri" w:cs="Calibri"/>
                <w:color w:val="000000"/>
              </w:rPr>
              <w:t xml:space="preserve"> Salisbury, Ian Turner, Robert Heigham, Stephen Harper, County Councillor Philip Robinson, District Councillors Phillip Burford and Brian Lewis</w:t>
            </w:r>
          </w:p>
        </w:tc>
      </w:tr>
      <w:tr w:rsidR="00A35D13" w:rsidRPr="00A35D13" w14:paraId="30C92B2F" w14:textId="77777777" w:rsidTr="00A35D13">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4E1814" w14:textId="77777777" w:rsidR="00A35D13" w:rsidRPr="00A35D13" w:rsidRDefault="00A35D13" w:rsidP="00A35D13">
            <w:pPr>
              <w:numPr>
                <w:ilvl w:val="0"/>
                <w:numId w:val="10"/>
              </w:numPr>
              <w:spacing w:before="100" w:beforeAutospacing="1" w:after="100" w:afterAutospacing="1" w:line="240" w:lineRule="auto"/>
              <w:textAlignment w:val="baseline"/>
              <w:rPr>
                <w:rFonts w:ascii="Times New Roman" w:eastAsia="Times New Roman" w:hAnsi="Times New Roman" w:cs="Times New Roman"/>
                <w:color w:val="000000"/>
                <w:sz w:val="24"/>
                <w:szCs w:val="24"/>
              </w:rPr>
            </w:pPr>
          </w:p>
        </w:tc>
        <w:tc>
          <w:tcPr>
            <w:tcW w:w="86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FEA33D" w14:textId="77777777" w:rsidR="00A35D13" w:rsidRPr="00A35D13" w:rsidRDefault="00A35D13" w:rsidP="00A35D13">
            <w:pPr>
              <w:spacing w:after="0" w:line="240" w:lineRule="auto"/>
              <w:rPr>
                <w:rFonts w:ascii="Times New Roman" w:eastAsia="Times New Roman" w:hAnsi="Times New Roman" w:cs="Times New Roman"/>
                <w:sz w:val="24"/>
                <w:szCs w:val="24"/>
              </w:rPr>
            </w:pPr>
            <w:r w:rsidRPr="00A35D13">
              <w:rPr>
                <w:rFonts w:ascii="Calibri" w:eastAsia="Times New Roman" w:hAnsi="Calibri" w:cs="Calibri"/>
                <w:b/>
                <w:bCs/>
                <w:color w:val="000000"/>
              </w:rPr>
              <w:t>Apologies for absence &amp; acceptance of reasons for absences to be recorded: </w:t>
            </w:r>
          </w:p>
        </w:tc>
      </w:tr>
      <w:tr w:rsidR="00A35D13" w:rsidRPr="00A35D13" w14:paraId="7A763A09" w14:textId="77777777" w:rsidTr="00A35D13">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8A839D" w14:textId="77777777" w:rsidR="00A35D13" w:rsidRPr="00A35D13" w:rsidRDefault="00A35D13" w:rsidP="00A35D13">
            <w:pPr>
              <w:numPr>
                <w:ilvl w:val="0"/>
                <w:numId w:val="11"/>
              </w:numPr>
              <w:spacing w:before="100" w:beforeAutospacing="1" w:after="100" w:afterAutospacing="1" w:line="240" w:lineRule="auto"/>
              <w:textAlignment w:val="baseline"/>
              <w:rPr>
                <w:rFonts w:ascii="Times New Roman" w:eastAsia="Times New Roman" w:hAnsi="Times New Roman" w:cs="Times New Roman"/>
                <w:color w:val="000000"/>
                <w:sz w:val="24"/>
                <w:szCs w:val="24"/>
              </w:rPr>
            </w:pPr>
          </w:p>
        </w:tc>
        <w:tc>
          <w:tcPr>
            <w:tcW w:w="86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E7FA32" w14:textId="77777777" w:rsidR="00A35D13" w:rsidRPr="00A35D13" w:rsidRDefault="00A35D13" w:rsidP="00A35D13">
            <w:pPr>
              <w:spacing w:after="0" w:line="240" w:lineRule="auto"/>
              <w:rPr>
                <w:rFonts w:ascii="Times New Roman" w:eastAsia="Times New Roman" w:hAnsi="Times New Roman" w:cs="Times New Roman"/>
                <w:sz w:val="24"/>
                <w:szCs w:val="24"/>
              </w:rPr>
            </w:pPr>
            <w:r w:rsidRPr="00A35D13">
              <w:rPr>
                <w:rFonts w:ascii="Calibri" w:eastAsia="Times New Roman" w:hAnsi="Calibri" w:cs="Calibri"/>
                <w:b/>
                <w:bCs/>
                <w:color w:val="000000"/>
              </w:rPr>
              <w:t>To receive Declarations of Interest related to items in the agenda. </w:t>
            </w:r>
          </w:p>
        </w:tc>
      </w:tr>
      <w:tr w:rsidR="00A35D13" w:rsidRPr="00A35D13" w14:paraId="77EAE102" w14:textId="77777777" w:rsidTr="00A35D13">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9D5E5D" w14:textId="77777777" w:rsidR="00A35D13" w:rsidRPr="00A35D13" w:rsidRDefault="00A35D13" w:rsidP="00A35D13">
            <w:pPr>
              <w:numPr>
                <w:ilvl w:val="0"/>
                <w:numId w:val="12"/>
              </w:numPr>
              <w:spacing w:before="100" w:beforeAutospacing="1" w:after="100" w:afterAutospacing="1" w:line="240" w:lineRule="auto"/>
              <w:textAlignment w:val="baseline"/>
              <w:rPr>
                <w:rFonts w:ascii="Times New Roman" w:eastAsia="Times New Roman" w:hAnsi="Times New Roman" w:cs="Times New Roman"/>
                <w:color w:val="000000"/>
                <w:sz w:val="24"/>
                <w:szCs w:val="24"/>
              </w:rPr>
            </w:pPr>
          </w:p>
        </w:tc>
        <w:tc>
          <w:tcPr>
            <w:tcW w:w="86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39C943" w14:textId="77777777" w:rsidR="00A35D13" w:rsidRPr="00A35D13" w:rsidRDefault="00A35D13" w:rsidP="00A35D13">
            <w:pPr>
              <w:spacing w:after="0" w:line="240" w:lineRule="auto"/>
              <w:rPr>
                <w:rFonts w:ascii="Times New Roman" w:eastAsia="Times New Roman" w:hAnsi="Times New Roman" w:cs="Times New Roman"/>
                <w:sz w:val="24"/>
                <w:szCs w:val="24"/>
              </w:rPr>
            </w:pPr>
            <w:r w:rsidRPr="00A35D13">
              <w:rPr>
                <w:rFonts w:ascii="Calibri" w:eastAsia="Times New Roman" w:hAnsi="Calibri" w:cs="Calibri"/>
                <w:b/>
                <w:bCs/>
                <w:color w:val="000000"/>
              </w:rPr>
              <w:t>To approve the draft minutes of the meeting held on 25 July 2022.</w:t>
            </w:r>
          </w:p>
        </w:tc>
      </w:tr>
      <w:tr w:rsidR="00A35D13" w:rsidRPr="00A35D13" w14:paraId="255E7345" w14:textId="77777777" w:rsidTr="00A35D13">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C7097C" w14:textId="77777777" w:rsidR="00A35D13" w:rsidRPr="00A35D13" w:rsidRDefault="00A35D13" w:rsidP="00A35D13">
            <w:pPr>
              <w:numPr>
                <w:ilvl w:val="0"/>
                <w:numId w:val="13"/>
              </w:numPr>
              <w:spacing w:before="100" w:beforeAutospacing="1" w:after="100" w:afterAutospacing="1" w:line="240" w:lineRule="auto"/>
              <w:textAlignment w:val="baseline"/>
              <w:rPr>
                <w:rFonts w:ascii="Times New Roman" w:eastAsia="Times New Roman" w:hAnsi="Times New Roman" w:cs="Times New Roman"/>
                <w:color w:val="000000"/>
                <w:sz w:val="24"/>
                <w:szCs w:val="24"/>
              </w:rPr>
            </w:pPr>
          </w:p>
        </w:tc>
        <w:tc>
          <w:tcPr>
            <w:tcW w:w="86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C381FC" w14:textId="77777777" w:rsidR="00A35D13" w:rsidRPr="00A35D13" w:rsidRDefault="00A35D13" w:rsidP="00A35D13">
            <w:pPr>
              <w:spacing w:after="0" w:line="240" w:lineRule="auto"/>
              <w:rPr>
                <w:rFonts w:ascii="Times New Roman" w:eastAsia="Times New Roman" w:hAnsi="Times New Roman" w:cs="Times New Roman"/>
                <w:sz w:val="24"/>
                <w:szCs w:val="24"/>
              </w:rPr>
            </w:pPr>
            <w:r w:rsidRPr="00A35D13">
              <w:rPr>
                <w:rFonts w:ascii="Calibri" w:eastAsia="Times New Roman" w:hAnsi="Calibri" w:cs="Calibri"/>
                <w:b/>
                <w:bCs/>
                <w:color w:val="000000"/>
              </w:rPr>
              <w:t>Public Session  -   15 minutes at Chairman’s Discretion.</w:t>
            </w:r>
            <w:r w:rsidRPr="00A35D13">
              <w:rPr>
                <w:rFonts w:ascii="Calibri" w:eastAsia="Times New Roman" w:hAnsi="Calibri" w:cs="Calibri"/>
                <w:color w:val="000000"/>
              </w:rPr>
              <w:t xml:space="preserve"> Where members of the public may ask questions or comments on matters on the agenda </w:t>
            </w:r>
          </w:p>
        </w:tc>
      </w:tr>
      <w:tr w:rsidR="00A35D13" w:rsidRPr="00A35D13" w14:paraId="2AEA3446" w14:textId="77777777" w:rsidTr="00A35D13">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78E5EC" w14:textId="77777777" w:rsidR="00A35D13" w:rsidRPr="00A35D13" w:rsidRDefault="00A35D13" w:rsidP="00A35D13">
            <w:pPr>
              <w:numPr>
                <w:ilvl w:val="0"/>
                <w:numId w:val="14"/>
              </w:numPr>
              <w:spacing w:before="100" w:beforeAutospacing="1" w:after="100" w:afterAutospacing="1" w:line="240" w:lineRule="auto"/>
              <w:textAlignment w:val="baseline"/>
              <w:rPr>
                <w:rFonts w:ascii="Times New Roman" w:eastAsia="Times New Roman" w:hAnsi="Times New Roman" w:cs="Times New Roman"/>
                <w:color w:val="000000"/>
                <w:sz w:val="24"/>
                <w:szCs w:val="24"/>
              </w:rPr>
            </w:pPr>
          </w:p>
        </w:tc>
        <w:tc>
          <w:tcPr>
            <w:tcW w:w="86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196FFE" w14:textId="77777777" w:rsidR="00A35D13" w:rsidRPr="00A35D13" w:rsidRDefault="00A35D13" w:rsidP="00A35D13">
            <w:pPr>
              <w:spacing w:after="0" w:line="240" w:lineRule="auto"/>
              <w:rPr>
                <w:rFonts w:ascii="Times New Roman" w:eastAsia="Times New Roman" w:hAnsi="Times New Roman" w:cs="Times New Roman"/>
                <w:sz w:val="24"/>
                <w:szCs w:val="24"/>
              </w:rPr>
            </w:pPr>
            <w:r w:rsidRPr="00A35D13">
              <w:rPr>
                <w:rFonts w:ascii="Calibri" w:eastAsia="Times New Roman" w:hAnsi="Calibri" w:cs="Calibri"/>
                <w:b/>
                <w:bCs/>
                <w:color w:val="000000"/>
              </w:rPr>
              <w:t xml:space="preserve">Forest of Dean District Council Local Plan: </w:t>
            </w:r>
            <w:r w:rsidRPr="00A35D13">
              <w:rPr>
                <w:rFonts w:ascii="Calibri" w:eastAsia="Times New Roman" w:hAnsi="Calibri" w:cs="Calibri"/>
                <w:color w:val="000000"/>
              </w:rPr>
              <w:t>Council to determine its response to the most recent edition of the Local Plan, to be submitted at the end of the meeting.</w:t>
            </w:r>
          </w:p>
        </w:tc>
      </w:tr>
      <w:tr w:rsidR="00A35D13" w:rsidRPr="00A35D13" w14:paraId="62391D50" w14:textId="77777777" w:rsidTr="00A35D13">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E42277" w14:textId="77777777" w:rsidR="00A35D13" w:rsidRPr="00A35D13" w:rsidRDefault="00A35D13" w:rsidP="00A35D13">
            <w:pPr>
              <w:numPr>
                <w:ilvl w:val="0"/>
                <w:numId w:val="15"/>
              </w:numPr>
              <w:spacing w:before="100" w:beforeAutospacing="1" w:after="100" w:afterAutospacing="1" w:line="240" w:lineRule="auto"/>
              <w:textAlignment w:val="baseline"/>
              <w:rPr>
                <w:rFonts w:ascii="Times New Roman" w:eastAsia="Times New Roman" w:hAnsi="Times New Roman" w:cs="Times New Roman"/>
                <w:color w:val="000000"/>
                <w:sz w:val="24"/>
                <w:szCs w:val="24"/>
              </w:rPr>
            </w:pPr>
          </w:p>
        </w:tc>
        <w:tc>
          <w:tcPr>
            <w:tcW w:w="86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0B228B" w14:textId="77777777" w:rsidR="00A35D13" w:rsidRPr="00A35D13" w:rsidRDefault="00A35D13" w:rsidP="00A35D13">
            <w:pPr>
              <w:spacing w:after="0" w:line="240" w:lineRule="auto"/>
              <w:rPr>
                <w:rFonts w:ascii="Times New Roman" w:eastAsia="Times New Roman" w:hAnsi="Times New Roman" w:cs="Times New Roman"/>
                <w:sz w:val="24"/>
                <w:szCs w:val="24"/>
              </w:rPr>
            </w:pPr>
            <w:r w:rsidRPr="00A35D13">
              <w:rPr>
                <w:rFonts w:ascii="Calibri" w:eastAsia="Times New Roman" w:hAnsi="Calibri" w:cs="Calibri"/>
                <w:b/>
                <w:bCs/>
                <w:color w:val="000000"/>
              </w:rPr>
              <w:t xml:space="preserve">Solar Farms in the area: </w:t>
            </w:r>
            <w:r w:rsidRPr="00A35D13">
              <w:rPr>
                <w:rFonts w:ascii="Calibri" w:eastAsia="Times New Roman" w:hAnsi="Calibri" w:cs="Calibri"/>
                <w:color w:val="000000"/>
              </w:rPr>
              <w:t>Councillor Wolfson to update Councillors on the status of the applications in progress.</w:t>
            </w:r>
          </w:p>
        </w:tc>
      </w:tr>
      <w:tr w:rsidR="00A35D13" w:rsidRPr="00A35D13" w14:paraId="0C5588EF" w14:textId="77777777" w:rsidTr="00A35D13">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2678B4" w14:textId="77777777" w:rsidR="00A35D13" w:rsidRPr="00A35D13" w:rsidRDefault="00A35D13" w:rsidP="00A35D13">
            <w:pPr>
              <w:numPr>
                <w:ilvl w:val="0"/>
                <w:numId w:val="16"/>
              </w:numPr>
              <w:spacing w:before="100" w:beforeAutospacing="1" w:after="100" w:afterAutospacing="1" w:line="240" w:lineRule="auto"/>
              <w:textAlignment w:val="baseline"/>
              <w:rPr>
                <w:rFonts w:ascii="Times New Roman" w:eastAsia="Times New Roman" w:hAnsi="Times New Roman" w:cs="Times New Roman"/>
                <w:color w:val="000000"/>
                <w:sz w:val="24"/>
                <w:szCs w:val="24"/>
              </w:rPr>
            </w:pPr>
          </w:p>
        </w:tc>
        <w:tc>
          <w:tcPr>
            <w:tcW w:w="86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F167C9" w14:textId="77777777" w:rsidR="00A35D13" w:rsidRPr="00A35D13" w:rsidRDefault="00A35D13" w:rsidP="00A35D13">
            <w:pPr>
              <w:spacing w:after="0" w:line="240" w:lineRule="auto"/>
              <w:rPr>
                <w:rFonts w:ascii="Times New Roman" w:eastAsia="Times New Roman" w:hAnsi="Times New Roman" w:cs="Times New Roman"/>
                <w:sz w:val="24"/>
                <w:szCs w:val="24"/>
              </w:rPr>
            </w:pPr>
            <w:r w:rsidRPr="00A35D13">
              <w:rPr>
                <w:rFonts w:ascii="Calibri" w:eastAsia="Times New Roman" w:hAnsi="Calibri" w:cs="Calibri"/>
                <w:b/>
                <w:bCs/>
                <w:color w:val="000000"/>
              </w:rPr>
              <w:t>Other planning matters: </w:t>
            </w:r>
          </w:p>
          <w:p w14:paraId="52274E0E" w14:textId="77777777" w:rsidR="00A35D13" w:rsidRPr="00A35D13" w:rsidRDefault="00A35D13" w:rsidP="00A35D13">
            <w:pPr>
              <w:numPr>
                <w:ilvl w:val="0"/>
                <w:numId w:val="17"/>
              </w:numPr>
              <w:spacing w:after="0" w:line="240" w:lineRule="auto"/>
              <w:textAlignment w:val="baseline"/>
              <w:rPr>
                <w:rFonts w:ascii="Calibri" w:eastAsia="Times New Roman" w:hAnsi="Calibri" w:cs="Calibri"/>
                <w:b/>
                <w:bCs/>
                <w:color w:val="000000"/>
              </w:rPr>
            </w:pPr>
            <w:r w:rsidRPr="00A35D13">
              <w:rPr>
                <w:rFonts w:ascii="Calibri" w:eastAsia="Times New Roman" w:hAnsi="Calibri" w:cs="Calibri"/>
                <w:b/>
                <w:bCs/>
                <w:color w:val="000000"/>
              </w:rPr>
              <w:t>Enforcement issues at New Bliss Business Centre</w:t>
            </w:r>
          </w:p>
          <w:p w14:paraId="48EA463A" w14:textId="77777777" w:rsidR="00A35D13" w:rsidRPr="00A35D13" w:rsidRDefault="00A35D13" w:rsidP="00A35D13">
            <w:pPr>
              <w:numPr>
                <w:ilvl w:val="0"/>
                <w:numId w:val="17"/>
              </w:numPr>
              <w:spacing w:after="0" w:line="240" w:lineRule="auto"/>
              <w:textAlignment w:val="baseline"/>
              <w:rPr>
                <w:rFonts w:ascii="Calibri" w:eastAsia="Times New Roman" w:hAnsi="Calibri" w:cs="Calibri"/>
                <w:b/>
                <w:bCs/>
                <w:color w:val="000000"/>
              </w:rPr>
            </w:pPr>
            <w:r w:rsidRPr="00A35D13">
              <w:rPr>
                <w:rFonts w:ascii="Calibri" w:eastAsia="Times New Roman" w:hAnsi="Calibri" w:cs="Calibri"/>
                <w:b/>
                <w:bCs/>
                <w:color w:val="000000"/>
              </w:rPr>
              <w:t>Access to land at Dark Barn: response of Planning Authority regarding access</w:t>
            </w:r>
          </w:p>
          <w:p w14:paraId="5E95026C" w14:textId="77777777" w:rsidR="00A35D13" w:rsidRPr="00A35D13" w:rsidRDefault="00A35D13" w:rsidP="00A35D13">
            <w:pPr>
              <w:numPr>
                <w:ilvl w:val="0"/>
                <w:numId w:val="17"/>
              </w:numPr>
              <w:spacing w:after="0" w:line="240" w:lineRule="auto"/>
              <w:textAlignment w:val="baseline"/>
              <w:rPr>
                <w:rFonts w:ascii="Calibri" w:eastAsia="Times New Roman" w:hAnsi="Calibri" w:cs="Calibri"/>
                <w:b/>
                <w:bCs/>
                <w:color w:val="000000"/>
              </w:rPr>
            </w:pPr>
            <w:r w:rsidRPr="00A35D13">
              <w:rPr>
                <w:rFonts w:ascii="Calibri" w:eastAsia="Times New Roman" w:hAnsi="Calibri" w:cs="Calibri"/>
                <w:b/>
                <w:bCs/>
                <w:color w:val="000000"/>
              </w:rPr>
              <w:t>Pending consideration at this time: P0162 – Shooting Ground in Hartpury Parish</w:t>
            </w:r>
          </w:p>
          <w:p w14:paraId="158AE3E5" w14:textId="77777777" w:rsidR="00A35D13" w:rsidRPr="00A35D13" w:rsidRDefault="00A35D13" w:rsidP="00A35D13">
            <w:pPr>
              <w:numPr>
                <w:ilvl w:val="0"/>
                <w:numId w:val="17"/>
              </w:numPr>
              <w:spacing w:before="100" w:beforeAutospacing="1" w:after="100" w:afterAutospacing="1" w:line="240" w:lineRule="auto"/>
              <w:textAlignment w:val="baseline"/>
              <w:rPr>
                <w:rFonts w:ascii="Calibri" w:eastAsia="Times New Roman" w:hAnsi="Calibri" w:cs="Calibri"/>
                <w:b/>
                <w:bCs/>
                <w:color w:val="000000"/>
              </w:rPr>
            </w:pPr>
          </w:p>
        </w:tc>
      </w:tr>
      <w:tr w:rsidR="00A35D13" w:rsidRPr="00A35D13" w14:paraId="601D512C" w14:textId="77777777" w:rsidTr="00A35D13">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72E9E7" w14:textId="77777777" w:rsidR="00A35D13" w:rsidRPr="00A35D13" w:rsidRDefault="00A35D13" w:rsidP="00A35D13">
            <w:pPr>
              <w:numPr>
                <w:ilvl w:val="0"/>
                <w:numId w:val="18"/>
              </w:numPr>
              <w:spacing w:before="100" w:beforeAutospacing="1" w:after="100" w:afterAutospacing="1" w:line="240" w:lineRule="auto"/>
              <w:ind w:left="360" w:hanging="360"/>
              <w:textAlignment w:val="baseline"/>
              <w:rPr>
                <w:rFonts w:ascii="Times New Roman" w:eastAsia="Times New Roman" w:hAnsi="Times New Roman" w:cs="Times New Roman"/>
                <w:color w:val="000000"/>
                <w:sz w:val="24"/>
                <w:szCs w:val="24"/>
              </w:rPr>
            </w:pPr>
          </w:p>
        </w:tc>
        <w:tc>
          <w:tcPr>
            <w:tcW w:w="86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841BC8" w14:textId="77777777" w:rsidR="00A35D13" w:rsidRPr="00A35D13" w:rsidRDefault="00A35D13" w:rsidP="00A35D13">
            <w:pPr>
              <w:spacing w:after="0" w:line="240" w:lineRule="auto"/>
              <w:ind w:left="34" w:hanging="141"/>
              <w:rPr>
                <w:rFonts w:ascii="Times New Roman" w:eastAsia="Times New Roman" w:hAnsi="Times New Roman" w:cs="Times New Roman"/>
                <w:sz w:val="24"/>
                <w:szCs w:val="24"/>
              </w:rPr>
            </w:pPr>
            <w:r w:rsidRPr="00A35D13">
              <w:rPr>
                <w:rFonts w:ascii="Calibri" w:eastAsia="Times New Roman" w:hAnsi="Calibri" w:cs="Calibri"/>
                <w:b/>
                <w:bCs/>
                <w:color w:val="000000"/>
              </w:rPr>
              <w:t>Highways and footpath issues: </w:t>
            </w:r>
          </w:p>
          <w:p w14:paraId="162AB1D5" w14:textId="77777777" w:rsidR="00A35D13" w:rsidRPr="00A35D13" w:rsidRDefault="00A35D13" w:rsidP="00A35D13">
            <w:pPr>
              <w:numPr>
                <w:ilvl w:val="0"/>
                <w:numId w:val="19"/>
              </w:numPr>
              <w:spacing w:after="0" w:line="240" w:lineRule="auto"/>
              <w:textAlignment w:val="baseline"/>
              <w:rPr>
                <w:rFonts w:ascii="Calibri" w:eastAsia="Times New Roman" w:hAnsi="Calibri" w:cs="Calibri"/>
                <w:color w:val="000000"/>
              </w:rPr>
            </w:pPr>
            <w:r w:rsidRPr="00A35D13">
              <w:rPr>
                <w:rFonts w:ascii="Calibri" w:eastAsia="Times New Roman" w:hAnsi="Calibri" w:cs="Calibri"/>
                <w:b/>
                <w:bCs/>
                <w:color w:val="000000"/>
              </w:rPr>
              <w:t xml:space="preserve">Speed limit and safety of pedestrians on the B4215: </w:t>
            </w:r>
            <w:r w:rsidRPr="00A35D13">
              <w:rPr>
                <w:rFonts w:ascii="Calibri" w:eastAsia="Times New Roman" w:hAnsi="Calibri" w:cs="Calibri"/>
                <w:color w:val="000000"/>
              </w:rPr>
              <w:t xml:space="preserve">Councillor Wolfson to update Councillors on progress of application to Community </w:t>
            </w:r>
            <w:proofErr w:type="spellStart"/>
            <w:r w:rsidRPr="00A35D13">
              <w:rPr>
                <w:rFonts w:ascii="Calibri" w:eastAsia="Times New Roman" w:hAnsi="Calibri" w:cs="Calibri"/>
                <w:color w:val="000000"/>
              </w:rPr>
              <w:t>Speedwatch</w:t>
            </w:r>
            <w:proofErr w:type="spellEnd"/>
            <w:r w:rsidRPr="00A35D13">
              <w:rPr>
                <w:rFonts w:ascii="Calibri" w:eastAsia="Times New Roman" w:hAnsi="Calibri" w:cs="Calibri"/>
                <w:color w:val="000000"/>
              </w:rPr>
              <w:t xml:space="preserve"> for ANPR sign</w:t>
            </w:r>
          </w:p>
          <w:p w14:paraId="7EF4FAB0" w14:textId="77777777" w:rsidR="00A35D13" w:rsidRPr="00A35D13" w:rsidRDefault="00A35D13" w:rsidP="00A35D13">
            <w:pPr>
              <w:numPr>
                <w:ilvl w:val="0"/>
                <w:numId w:val="19"/>
              </w:numPr>
              <w:spacing w:after="0" w:line="240" w:lineRule="auto"/>
              <w:textAlignment w:val="baseline"/>
              <w:rPr>
                <w:rFonts w:ascii="Calibri" w:eastAsia="Times New Roman" w:hAnsi="Calibri" w:cs="Calibri"/>
                <w:color w:val="000000"/>
              </w:rPr>
            </w:pPr>
            <w:r w:rsidRPr="00A35D13">
              <w:rPr>
                <w:rFonts w:ascii="Calibri" w:eastAsia="Times New Roman" w:hAnsi="Calibri" w:cs="Calibri"/>
                <w:b/>
                <w:bCs/>
                <w:color w:val="000000"/>
              </w:rPr>
              <w:t xml:space="preserve">Improvements to bridges across the river Leadon: </w:t>
            </w:r>
            <w:r w:rsidRPr="00A35D13">
              <w:rPr>
                <w:rFonts w:ascii="Calibri" w:eastAsia="Times New Roman" w:hAnsi="Calibri" w:cs="Calibri"/>
                <w:color w:val="000000"/>
              </w:rPr>
              <w:t>Councillor Wolfson to update Councillors on progress on repairs</w:t>
            </w:r>
          </w:p>
          <w:p w14:paraId="174228A0" w14:textId="77777777" w:rsidR="00A35D13" w:rsidRPr="00A35D13" w:rsidRDefault="00A35D13" w:rsidP="00A35D13">
            <w:pPr>
              <w:numPr>
                <w:ilvl w:val="0"/>
                <w:numId w:val="19"/>
              </w:numPr>
              <w:spacing w:after="0" w:line="240" w:lineRule="auto"/>
              <w:textAlignment w:val="baseline"/>
              <w:rPr>
                <w:rFonts w:ascii="Calibri" w:eastAsia="Times New Roman" w:hAnsi="Calibri" w:cs="Calibri"/>
                <w:color w:val="000000"/>
              </w:rPr>
            </w:pPr>
            <w:r w:rsidRPr="00A35D13">
              <w:rPr>
                <w:rFonts w:ascii="Calibri" w:eastAsia="Times New Roman" w:hAnsi="Calibri" w:cs="Calibri"/>
                <w:b/>
                <w:bCs/>
                <w:color w:val="000000"/>
              </w:rPr>
              <w:t>Buttermilk Lane grit store:</w:t>
            </w:r>
            <w:r w:rsidRPr="00A35D13">
              <w:rPr>
                <w:rFonts w:ascii="Calibri" w:eastAsia="Times New Roman" w:hAnsi="Calibri" w:cs="Calibri"/>
                <w:color w:val="000000"/>
              </w:rPr>
              <w:t xml:space="preserve"> Councillors Deane and Wolfson to report on use of the store during August and September and contacts with County Council Highways on the matter</w:t>
            </w:r>
          </w:p>
        </w:tc>
      </w:tr>
      <w:tr w:rsidR="00A35D13" w:rsidRPr="00A35D13" w14:paraId="2C40E23A" w14:textId="77777777" w:rsidTr="00A35D13">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BFF706" w14:textId="77777777" w:rsidR="00A35D13" w:rsidRPr="00A35D13" w:rsidRDefault="00A35D13" w:rsidP="00A35D13">
            <w:pPr>
              <w:numPr>
                <w:ilvl w:val="0"/>
                <w:numId w:val="20"/>
              </w:numPr>
              <w:spacing w:before="100" w:beforeAutospacing="1" w:after="100" w:afterAutospacing="1" w:line="240" w:lineRule="auto"/>
              <w:textAlignment w:val="baseline"/>
              <w:rPr>
                <w:rFonts w:ascii="Times New Roman" w:eastAsia="Times New Roman" w:hAnsi="Times New Roman" w:cs="Times New Roman"/>
                <w:color w:val="000000"/>
                <w:sz w:val="24"/>
                <w:szCs w:val="24"/>
              </w:rPr>
            </w:pPr>
          </w:p>
        </w:tc>
        <w:tc>
          <w:tcPr>
            <w:tcW w:w="86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675C0D" w14:textId="77777777" w:rsidR="00A35D13" w:rsidRDefault="00A35D13" w:rsidP="00A35D13">
            <w:pPr>
              <w:spacing w:after="0" w:line="240" w:lineRule="auto"/>
              <w:ind w:left="317" w:hanging="283"/>
              <w:rPr>
                <w:rFonts w:ascii="Calibri" w:eastAsia="Times New Roman" w:hAnsi="Calibri" w:cs="Calibri"/>
                <w:b/>
                <w:bCs/>
                <w:color w:val="000000"/>
              </w:rPr>
            </w:pPr>
            <w:r w:rsidRPr="00A35D13">
              <w:rPr>
                <w:rFonts w:ascii="Calibri" w:eastAsia="Times New Roman" w:hAnsi="Calibri" w:cs="Calibri"/>
                <w:b/>
                <w:bCs/>
                <w:color w:val="000000"/>
              </w:rPr>
              <w:t>Correspondence received</w:t>
            </w:r>
          </w:p>
          <w:p w14:paraId="07204797" w14:textId="77777777" w:rsidR="00C92000" w:rsidRDefault="00C92000" w:rsidP="00C92000">
            <w:pPr>
              <w:pStyle w:val="ListParagraph"/>
              <w:numPr>
                <w:ilvl w:val="0"/>
                <w:numId w:val="27"/>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Email regarding EV points</w:t>
            </w:r>
          </w:p>
          <w:p w14:paraId="62748C8D" w14:textId="77119CA9" w:rsidR="00C92000" w:rsidRPr="00C92000" w:rsidRDefault="00C92000" w:rsidP="00C92000">
            <w:pPr>
              <w:pStyle w:val="ListParagraph"/>
              <w:spacing w:after="0" w:line="240" w:lineRule="auto"/>
              <w:ind w:left="394"/>
              <w:rPr>
                <w:rFonts w:ascii="Times New Roman" w:eastAsia="Times New Roman" w:hAnsi="Times New Roman" w:cs="Times New Roman"/>
                <w:sz w:val="24"/>
                <w:szCs w:val="24"/>
              </w:rPr>
            </w:pPr>
            <w:r>
              <w:rPr>
                <w:rFonts w:ascii="Arial" w:hAnsi="Arial" w:cs="Arial"/>
                <w:color w:val="222222"/>
                <w:shd w:val="clear" w:color="auto" w:fill="FFFFFF"/>
              </w:rPr>
              <w:t xml:space="preserve">Gloucestershire County Council are rolling out a programme of EV charging points across the county but quite a few of the on-street locations that have been assessed so far are proving problematic. Please suggest locations for assessment – public car parks, village hall car parks and the like where a partnership approach with the council might yield results. </w:t>
            </w:r>
          </w:p>
        </w:tc>
      </w:tr>
      <w:tr w:rsidR="00A35D13" w:rsidRPr="00A35D13" w14:paraId="1D68ACBE" w14:textId="77777777" w:rsidTr="00A35D13">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339F37" w14:textId="77777777" w:rsidR="00A35D13" w:rsidRPr="00A35D13" w:rsidRDefault="00A35D13" w:rsidP="00A35D13">
            <w:pPr>
              <w:numPr>
                <w:ilvl w:val="0"/>
                <w:numId w:val="21"/>
              </w:numPr>
              <w:spacing w:before="100" w:beforeAutospacing="1" w:after="100" w:afterAutospacing="1" w:line="240" w:lineRule="auto"/>
              <w:textAlignment w:val="baseline"/>
              <w:rPr>
                <w:rFonts w:ascii="Times New Roman" w:eastAsia="Times New Roman" w:hAnsi="Times New Roman" w:cs="Times New Roman"/>
                <w:color w:val="000000"/>
                <w:sz w:val="24"/>
                <w:szCs w:val="24"/>
              </w:rPr>
            </w:pPr>
          </w:p>
        </w:tc>
        <w:tc>
          <w:tcPr>
            <w:tcW w:w="86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6FDA25" w14:textId="77777777" w:rsidR="00A35D13" w:rsidRPr="00A35D13" w:rsidRDefault="00A35D13" w:rsidP="00A35D13">
            <w:pPr>
              <w:spacing w:after="0" w:line="240" w:lineRule="auto"/>
              <w:rPr>
                <w:rFonts w:ascii="Times New Roman" w:eastAsia="Times New Roman" w:hAnsi="Times New Roman" w:cs="Times New Roman"/>
                <w:sz w:val="24"/>
                <w:szCs w:val="24"/>
              </w:rPr>
            </w:pPr>
            <w:r w:rsidRPr="00A35D13">
              <w:rPr>
                <w:rFonts w:ascii="Calibri" w:eastAsia="Times New Roman" w:hAnsi="Calibri" w:cs="Calibri"/>
                <w:b/>
                <w:bCs/>
                <w:color w:val="000000"/>
              </w:rPr>
              <w:t>Financial reports: </w:t>
            </w:r>
          </w:p>
          <w:p w14:paraId="49109D20" w14:textId="5B871F8A" w:rsidR="00A35D13" w:rsidRPr="00A35D13" w:rsidRDefault="00A35D13" w:rsidP="00A35D13">
            <w:pPr>
              <w:spacing w:after="0" w:line="240" w:lineRule="auto"/>
              <w:rPr>
                <w:rFonts w:ascii="Times New Roman" w:eastAsia="Times New Roman" w:hAnsi="Times New Roman" w:cs="Times New Roman"/>
                <w:sz w:val="24"/>
                <w:szCs w:val="24"/>
              </w:rPr>
            </w:pPr>
            <w:r w:rsidRPr="00A35D13">
              <w:rPr>
                <w:rFonts w:ascii="Calibri" w:eastAsia="Times New Roman" w:hAnsi="Calibri" w:cs="Calibri"/>
                <w:color w:val="000000"/>
              </w:rPr>
              <w:t xml:space="preserve">Council to approve payments list </w:t>
            </w:r>
            <w:r>
              <w:rPr>
                <w:rFonts w:ascii="Calibri" w:eastAsia="Times New Roman" w:hAnsi="Calibri" w:cs="Calibri"/>
                <w:color w:val="000000"/>
              </w:rPr>
              <w:t>as presented</w:t>
            </w:r>
          </w:p>
        </w:tc>
      </w:tr>
      <w:tr w:rsidR="00A35D13" w:rsidRPr="00A35D13" w14:paraId="45BF6743" w14:textId="77777777" w:rsidTr="00A35D13">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B7BFE0" w14:textId="77777777" w:rsidR="00A35D13" w:rsidRPr="00A35D13" w:rsidRDefault="00A35D13" w:rsidP="00A35D13">
            <w:pPr>
              <w:numPr>
                <w:ilvl w:val="0"/>
                <w:numId w:val="22"/>
              </w:numPr>
              <w:spacing w:before="100" w:beforeAutospacing="1" w:after="100" w:afterAutospacing="1" w:line="240" w:lineRule="auto"/>
              <w:textAlignment w:val="baseline"/>
              <w:rPr>
                <w:rFonts w:ascii="Times New Roman" w:eastAsia="Times New Roman" w:hAnsi="Times New Roman" w:cs="Times New Roman"/>
                <w:color w:val="000000"/>
                <w:sz w:val="24"/>
                <w:szCs w:val="24"/>
              </w:rPr>
            </w:pPr>
          </w:p>
        </w:tc>
        <w:tc>
          <w:tcPr>
            <w:tcW w:w="86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48DFD2" w14:textId="77777777" w:rsidR="00A35D13" w:rsidRPr="00A35D13" w:rsidRDefault="00A35D13" w:rsidP="00A35D13">
            <w:pPr>
              <w:spacing w:after="0" w:line="240" w:lineRule="auto"/>
              <w:rPr>
                <w:rFonts w:ascii="Times New Roman" w:eastAsia="Times New Roman" w:hAnsi="Times New Roman" w:cs="Times New Roman"/>
                <w:sz w:val="24"/>
                <w:szCs w:val="24"/>
              </w:rPr>
            </w:pPr>
            <w:r w:rsidRPr="00A35D13">
              <w:rPr>
                <w:rFonts w:ascii="Calibri" w:eastAsia="Times New Roman" w:hAnsi="Calibri" w:cs="Calibri"/>
                <w:b/>
                <w:bCs/>
                <w:color w:val="000000"/>
              </w:rPr>
              <w:t>Council to receive County Councillor reports</w:t>
            </w:r>
          </w:p>
        </w:tc>
      </w:tr>
      <w:tr w:rsidR="00A35D13" w:rsidRPr="00A35D13" w14:paraId="01C27E51" w14:textId="77777777" w:rsidTr="00A35D13">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E9455D" w14:textId="77777777" w:rsidR="00A35D13" w:rsidRPr="00A35D13" w:rsidRDefault="00A35D13" w:rsidP="00A35D13">
            <w:pPr>
              <w:numPr>
                <w:ilvl w:val="0"/>
                <w:numId w:val="23"/>
              </w:numPr>
              <w:spacing w:before="100" w:beforeAutospacing="1" w:after="100" w:afterAutospacing="1" w:line="240" w:lineRule="auto"/>
              <w:textAlignment w:val="baseline"/>
              <w:rPr>
                <w:rFonts w:ascii="Times New Roman" w:eastAsia="Times New Roman" w:hAnsi="Times New Roman" w:cs="Times New Roman"/>
                <w:color w:val="000000"/>
                <w:sz w:val="24"/>
                <w:szCs w:val="24"/>
              </w:rPr>
            </w:pPr>
          </w:p>
        </w:tc>
        <w:tc>
          <w:tcPr>
            <w:tcW w:w="86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16DA53" w14:textId="77777777" w:rsidR="00A35D13" w:rsidRPr="00A35D13" w:rsidRDefault="00A35D13" w:rsidP="00A35D13">
            <w:pPr>
              <w:spacing w:after="0" w:line="240" w:lineRule="auto"/>
              <w:rPr>
                <w:rFonts w:ascii="Times New Roman" w:eastAsia="Times New Roman" w:hAnsi="Times New Roman" w:cs="Times New Roman"/>
                <w:sz w:val="24"/>
                <w:szCs w:val="24"/>
              </w:rPr>
            </w:pPr>
            <w:r w:rsidRPr="00A35D13">
              <w:rPr>
                <w:rFonts w:ascii="Calibri" w:eastAsia="Times New Roman" w:hAnsi="Calibri" w:cs="Calibri"/>
                <w:b/>
                <w:bCs/>
                <w:color w:val="000000"/>
              </w:rPr>
              <w:t>Council to receive District Councillor reports, including Forest of Dean District Council Development Plan</w:t>
            </w:r>
          </w:p>
        </w:tc>
      </w:tr>
      <w:tr w:rsidR="00A35D13" w:rsidRPr="00A35D13" w14:paraId="506FE4D9" w14:textId="77777777" w:rsidTr="00A35D13">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74ACF0" w14:textId="77777777" w:rsidR="00A35D13" w:rsidRPr="00A35D13" w:rsidRDefault="00A35D13" w:rsidP="00A35D13">
            <w:pPr>
              <w:numPr>
                <w:ilvl w:val="0"/>
                <w:numId w:val="24"/>
              </w:numPr>
              <w:spacing w:before="100" w:beforeAutospacing="1" w:after="100" w:afterAutospacing="1" w:line="240" w:lineRule="auto"/>
              <w:textAlignment w:val="baseline"/>
              <w:rPr>
                <w:rFonts w:ascii="Times New Roman" w:eastAsia="Times New Roman" w:hAnsi="Times New Roman" w:cs="Times New Roman"/>
                <w:color w:val="000000"/>
                <w:sz w:val="24"/>
                <w:szCs w:val="24"/>
              </w:rPr>
            </w:pPr>
          </w:p>
        </w:tc>
        <w:tc>
          <w:tcPr>
            <w:tcW w:w="86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1B3FEB" w14:textId="77777777" w:rsidR="00A35D13" w:rsidRPr="00A35D13" w:rsidRDefault="00A35D13" w:rsidP="00A35D13">
            <w:pPr>
              <w:spacing w:after="0" w:line="240" w:lineRule="auto"/>
              <w:rPr>
                <w:rFonts w:ascii="Times New Roman" w:eastAsia="Times New Roman" w:hAnsi="Times New Roman" w:cs="Times New Roman"/>
                <w:sz w:val="24"/>
                <w:szCs w:val="24"/>
              </w:rPr>
            </w:pPr>
            <w:r w:rsidRPr="00A35D13">
              <w:rPr>
                <w:rFonts w:ascii="Calibri" w:eastAsia="Times New Roman" w:hAnsi="Calibri" w:cs="Calibri"/>
                <w:b/>
                <w:bCs/>
                <w:color w:val="000000"/>
              </w:rPr>
              <w:t>To confirm the date for the remaining meetings of 2022:  28 November.  </w:t>
            </w:r>
          </w:p>
        </w:tc>
      </w:tr>
      <w:tr w:rsidR="00A35D13" w:rsidRPr="00A35D13" w14:paraId="0B8CF717" w14:textId="77777777" w:rsidTr="00A35D13">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AB47CC" w14:textId="77777777" w:rsidR="00A35D13" w:rsidRPr="00A35D13" w:rsidRDefault="00A35D13" w:rsidP="00A35D13">
            <w:pPr>
              <w:numPr>
                <w:ilvl w:val="0"/>
                <w:numId w:val="25"/>
              </w:numPr>
              <w:spacing w:before="100" w:beforeAutospacing="1" w:after="100" w:afterAutospacing="1" w:line="240" w:lineRule="auto"/>
              <w:textAlignment w:val="baseline"/>
              <w:rPr>
                <w:rFonts w:ascii="Times New Roman" w:eastAsia="Times New Roman" w:hAnsi="Times New Roman" w:cs="Times New Roman"/>
                <w:color w:val="000000"/>
                <w:sz w:val="24"/>
                <w:szCs w:val="24"/>
              </w:rPr>
            </w:pPr>
          </w:p>
        </w:tc>
        <w:tc>
          <w:tcPr>
            <w:tcW w:w="86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EE5DB0" w14:textId="77777777" w:rsidR="00A35D13" w:rsidRPr="00A35D13" w:rsidRDefault="00A35D13" w:rsidP="00A35D13">
            <w:pPr>
              <w:spacing w:after="0" w:line="240" w:lineRule="auto"/>
              <w:rPr>
                <w:rFonts w:ascii="Times New Roman" w:eastAsia="Times New Roman" w:hAnsi="Times New Roman" w:cs="Times New Roman"/>
                <w:sz w:val="24"/>
                <w:szCs w:val="24"/>
              </w:rPr>
            </w:pPr>
            <w:r w:rsidRPr="00A35D13">
              <w:rPr>
                <w:rFonts w:ascii="Calibri" w:eastAsia="Times New Roman" w:hAnsi="Calibri" w:cs="Calibri"/>
                <w:b/>
                <w:bCs/>
                <w:color w:val="000000"/>
              </w:rPr>
              <w:t>Minor Items Raised by Members for Future Agenda:</w:t>
            </w:r>
          </w:p>
        </w:tc>
      </w:tr>
      <w:tr w:rsidR="00A35D13" w:rsidRPr="00A35D13" w14:paraId="559DE1DB" w14:textId="77777777" w:rsidTr="00A35D13">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EFF224" w14:textId="77777777" w:rsidR="00A35D13" w:rsidRPr="00A35D13" w:rsidRDefault="00A35D13" w:rsidP="00A35D13">
            <w:pPr>
              <w:numPr>
                <w:ilvl w:val="0"/>
                <w:numId w:val="26"/>
              </w:numPr>
              <w:spacing w:before="100" w:beforeAutospacing="1" w:after="100" w:afterAutospacing="1" w:line="240" w:lineRule="auto"/>
              <w:textAlignment w:val="baseline"/>
              <w:rPr>
                <w:rFonts w:ascii="Times New Roman" w:eastAsia="Times New Roman" w:hAnsi="Times New Roman" w:cs="Times New Roman"/>
                <w:color w:val="000000"/>
                <w:sz w:val="24"/>
                <w:szCs w:val="24"/>
              </w:rPr>
            </w:pPr>
          </w:p>
        </w:tc>
        <w:tc>
          <w:tcPr>
            <w:tcW w:w="86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291F2D" w14:textId="77777777" w:rsidR="00A35D13" w:rsidRPr="00A35D13" w:rsidRDefault="00A35D13" w:rsidP="00A35D13">
            <w:pPr>
              <w:spacing w:after="0" w:line="240" w:lineRule="auto"/>
              <w:rPr>
                <w:rFonts w:ascii="Times New Roman" w:eastAsia="Times New Roman" w:hAnsi="Times New Roman" w:cs="Times New Roman"/>
                <w:sz w:val="24"/>
                <w:szCs w:val="24"/>
              </w:rPr>
            </w:pPr>
            <w:r w:rsidRPr="00A35D13">
              <w:rPr>
                <w:rFonts w:ascii="Calibri" w:eastAsia="Times New Roman" w:hAnsi="Calibri" w:cs="Calibri"/>
                <w:b/>
                <w:bCs/>
                <w:color w:val="000000"/>
              </w:rPr>
              <w:t>Close of meeting</w:t>
            </w:r>
          </w:p>
        </w:tc>
      </w:tr>
    </w:tbl>
    <w:p w14:paraId="3542A86B" w14:textId="77777777" w:rsidR="00BE3173" w:rsidRDefault="00BE3173" w:rsidP="00A35D13">
      <w:pPr>
        <w:spacing w:after="0" w:line="240" w:lineRule="auto"/>
        <w:ind w:left="-426"/>
        <w:jc w:val="center"/>
        <w:rPr>
          <w:rFonts w:ascii="Calibri" w:eastAsia="Times New Roman" w:hAnsi="Calibri" w:cs="Calibri"/>
          <w:b/>
          <w:bCs/>
          <w:color w:val="000000"/>
        </w:rPr>
      </w:pPr>
    </w:p>
    <w:p w14:paraId="1B0C36C3" w14:textId="77777777" w:rsidR="00BE3173" w:rsidRDefault="00BE3173" w:rsidP="004B6D79">
      <w:pPr>
        <w:spacing w:after="0" w:line="240" w:lineRule="auto"/>
        <w:jc w:val="center"/>
        <w:rPr>
          <w:rFonts w:ascii="Calibri" w:eastAsia="Times New Roman" w:hAnsi="Calibri" w:cs="Calibri"/>
          <w:b/>
          <w:bCs/>
          <w:color w:val="000000"/>
        </w:rPr>
      </w:pPr>
    </w:p>
    <w:p w14:paraId="3D1AD3BC" w14:textId="77777777" w:rsidR="00BE3173" w:rsidRDefault="00BE3173" w:rsidP="004B6D79">
      <w:pPr>
        <w:spacing w:after="0" w:line="240" w:lineRule="auto"/>
        <w:jc w:val="center"/>
        <w:rPr>
          <w:rFonts w:ascii="Calibri" w:eastAsia="Times New Roman" w:hAnsi="Calibri" w:cs="Calibri"/>
          <w:b/>
          <w:bCs/>
          <w:color w:val="000000"/>
        </w:rPr>
      </w:pPr>
    </w:p>
    <w:p w14:paraId="45D35C74" w14:textId="77777777" w:rsidR="00BE3173" w:rsidRDefault="00BE3173" w:rsidP="004B6D79">
      <w:pPr>
        <w:spacing w:after="0" w:line="240" w:lineRule="auto"/>
        <w:jc w:val="center"/>
        <w:rPr>
          <w:rFonts w:ascii="Calibri" w:eastAsia="Times New Roman" w:hAnsi="Calibri" w:cs="Calibri"/>
          <w:b/>
          <w:bCs/>
          <w:color w:val="000000"/>
        </w:rPr>
      </w:pPr>
    </w:p>
    <w:p w14:paraId="7539498F" w14:textId="77777777" w:rsidR="00BE3173" w:rsidRDefault="00BE3173" w:rsidP="004B6D79">
      <w:pPr>
        <w:spacing w:after="0" w:line="240" w:lineRule="auto"/>
        <w:jc w:val="center"/>
        <w:rPr>
          <w:rFonts w:ascii="Calibri" w:eastAsia="Times New Roman" w:hAnsi="Calibri" w:cs="Calibri"/>
          <w:b/>
          <w:bCs/>
          <w:color w:val="000000"/>
        </w:rPr>
      </w:pPr>
    </w:p>
    <w:p w14:paraId="5BA31520" w14:textId="77777777" w:rsidR="00BE3173" w:rsidRDefault="00BE3173" w:rsidP="004B6D79">
      <w:pPr>
        <w:spacing w:after="0" w:line="240" w:lineRule="auto"/>
        <w:jc w:val="center"/>
        <w:rPr>
          <w:rFonts w:ascii="Calibri" w:eastAsia="Times New Roman" w:hAnsi="Calibri" w:cs="Calibri"/>
          <w:b/>
          <w:bCs/>
          <w:color w:val="000000"/>
        </w:rPr>
      </w:pPr>
    </w:p>
    <w:p w14:paraId="14FF247B" w14:textId="77777777" w:rsidR="00BE3173" w:rsidRDefault="00BE3173" w:rsidP="004B6D79">
      <w:pPr>
        <w:spacing w:after="0" w:line="240" w:lineRule="auto"/>
        <w:jc w:val="center"/>
        <w:rPr>
          <w:rFonts w:ascii="Calibri" w:eastAsia="Times New Roman" w:hAnsi="Calibri" w:cs="Calibri"/>
          <w:b/>
          <w:bCs/>
          <w:color w:val="000000"/>
        </w:rPr>
      </w:pPr>
    </w:p>
    <w:p w14:paraId="4C525DAD" w14:textId="77777777" w:rsidR="00BE3173" w:rsidRDefault="00BE3173" w:rsidP="004B6D79">
      <w:pPr>
        <w:spacing w:after="0" w:line="240" w:lineRule="auto"/>
        <w:jc w:val="center"/>
        <w:rPr>
          <w:rFonts w:ascii="Calibri" w:eastAsia="Times New Roman" w:hAnsi="Calibri" w:cs="Calibri"/>
          <w:b/>
          <w:bCs/>
          <w:color w:val="000000"/>
        </w:rPr>
      </w:pPr>
    </w:p>
    <w:p w14:paraId="57CFC64A" w14:textId="77777777" w:rsidR="00BE3173" w:rsidRDefault="00BE3173" w:rsidP="004B6D79">
      <w:pPr>
        <w:spacing w:after="0" w:line="240" w:lineRule="auto"/>
        <w:jc w:val="center"/>
        <w:rPr>
          <w:rFonts w:ascii="Calibri" w:eastAsia="Times New Roman" w:hAnsi="Calibri" w:cs="Calibri"/>
          <w:b/>
          <w:bCs/>
          <w:color w:val="000000"/>
        </w:rPr>
      </w:pPr>
    </w:p>
    <w:p w14:paraId="14017768" w14:textId="77777777" w:rsidR="00BE3173" w:rsidRDefault="00BE3173" w:rsidP="004B6D79">
      <w:pPr>
        <w:spacing w:after="0" w:line="240" w:lineRule="auto"/>
        <w:jc w:val="center"/>
        <w:rPr>
          <w:rFonts w:ascii="Calibri" w:eastAsia="Times New Roman" w:hAnsi="Calibri" w:cs="Calibri"/>
          <w:b/>
          <w:bCs/>
          <w:color w:val="000000"/>
        </w:rPr>
      </w:pPr>
    </w:p>
    <w:p w14:paraId="3934D529" w14:textId="77777777" w:rsidR="00BE3173" w:rsidRDefault="00BE3173" w:rsidP="004B6D79">
      <w:pPr>
        <w:spacing w:after="0" w:line="240" w:lineRule="auto"/>
        <w:jc w:val="center"/>
        <w:rPr>
          <w:rFonts w:ascii="Calibri" w:eastAsia="Times New Roman" w:hAnsi="Calibri" w:cs="Calibri"/>
          <w:b/>
          <w:bCs/>
          <w:color w:val="000000"/>
        </w:rPr>
      </w:pPr>
    </w:p>
    <w:p w14:paraId="16E77ED9" w14:textId="77777777" w:rsidR="00BE3173" w:rsidRDefault="00BE3173" w:rsidP="004B6D79">
      <w:pPr>
        <w:spacing w:after="0" w:line="240" w:lineRule="auto"/>
        <w:jc w:val="center"/>
        <w:rPr>
          <w:rFonts w:ascii="Calibri" w:eastAsia="Times New Roman" w:hAnsi="Calibri" w:cs="Calibri"/>
          <w:b/>
          <w:bCs/>
          <w:color w:val="000000"/>
        </w:rPr>
      </w:pPr>
    </w:p>
    <w:p w14:paraId="157B9B70" w14:textId="77777777" w:rsidR="00BE3173" w:rsidRDefault="00BE3173" w:rsidP="004B6D79">
      <w:pPr>
        <w:spacing w:after="0" w:line="240" w:lineRule="auto"/>
        <w:jc w:val="center"/>
        <w:rPr>
          <w:rFonts w:ascii="Calibri" w:eastAsia="Times New Roman" w:hAnsi="Calibri" w:cs="Calibri"/>
          <w:b/>
          <w:bCs/>
          <w:color w:val="000000"/>
        </w:rPr>
      </w:pPr>
    </w:p>
    <w:p w14:paraId="18BE46AB" w14:textId="77777777" w:rsidR="00BE3173" w:rsidRDefault="00BE3173" w:rsidP="004B6D79">
      <w:pPr>
        <w:spacing w:after="0" w:line="240" w:lineRule="auto"/>
        <w:jc w:val="center"/>
        <w:rPr>
          <w:rFonts w:ascii="Calibri" w:eastAsia="Times New Roman" w:hAnsi="Calibri" w:cs="Calibri"/>
          <w:b/>
          <w:bCs/>
          <w:color w:val="000000"/>
        </w:rPr>
      </w:pPr>
    </w:p>
    <w:p w14:paraId="48E80297" w14:textId="77777777" w:rsidR="00BE3173" w:rsidRDefault="00BE3173" w:rsidP="004B6D79">
      <w:pPr>
        <w:spacing w:after="0" w:line="240" w:lineRule="auto"/>
        <w:jc w:val="center"/>
        <w:rPr>
          <w:rFonts w:ascii="Calibri" w:eastAsia="Times New Roman" w:hAnsi="Calibri" w:cs="Calibri"/>
          <w:b/>
          <w:bCs/>
          <w:color w:val="000000"/>
        </w:rPr>
      </w:pPr>
    </w:p>
    <w:p w14:paraId="423D31A7" w14:textId="77777777" w:rsidR="00BE3173" w:rsidRDefault="00BE3173" w:rsidP="004B6D79">
      <w:pPr>
        <w:spacing w:after="0" w:line="240" w:lineRule="auto"/>
        <w:jc w:val="center"/>
        <w:rPr>
          <w:rFonts w:ascii="Calibri" w:eastAsia="Times New Roman" w:hAnsi="Calibri" w:cs="Calibri"/>
          <w:b/>
          <w:bCs/>
          <w:color w:val="000000"/>
        </w:rPr>
      </w:pPr>
    </w:p>
    <w:p w14:paraId="561BBD3C" w14:textId="77777777" w:rsidR="00BE3173" w:rsidRDefault="00BE3173" w:rsidP="004B6D79">
      <w:pPr>
        <w:spacing w:after="0" w:line="240" w:lineRule="auto"/>
        <w:jc w:val="center"/>
        <w:rPr>
          <w:rFonts w:ascii="Calibri" w:eastAsia="Times New Roman" w:hAnsi="Calibri" w:cs="Calibri"/>
          <w:b/>
          <w:bCs/>
          <w:color w:val="000000"/>
        </w:rPr>
      </w:pPr>
    </w:p>
    <w:p w14:paraId="481B2CB9" w14:textId="77777777" w:rsidR="00BE3173" w:rsidRDefault="00BE3173" w:rsidP="004B6D79">
      <w:pPr>
        <w:spacing w:after="0" w:line="240" w:lineRule="auto"/>
        <w:jc w:val="center"/>
        <w:rPr>
          <w:rFonts w:ascii="Calibri" w:eastAsia="Times New Roman" w:hAnsi="Calibri" w:cs="Calibri"/>
          <w:b/>
          <w:bCs/>
          <w:color w:val="000000"/>
        </w:rPr>
      </w:pPr>
    </w:p>
    <w:p w14:paraId="02359C8E" w14:textId="77777777" w:rsidR="00BE3173" w:rsidRDefault="00BE3173" w:rsidP="004B6D79">
      <w:pPr>
        <w:spacing w:after="0" w:line="240" w:lineRule="auto"/>
        <w:jc w:val="center"/>
        <w:rPr>
          <w:rFonts w:ascii="Calibri" w:eastAsia="Times New Roman" w:hAnsi="Calibri" w:cs="Calibri"/>
          <w:b/>
          <w:bCs/>
          <w:color w:val="000000"/>
        </w:rPr>
      </w:pPr>
    </w:p>
    <w:p w14:paraId="37571231" w14:textId="77777777" w:rsidR="00BE3173" w:rsidRDefault="00BE3173" w:rsidP="004B6D79">
      <w:pPr>
        <w:spacing w:after="0" w:line="240" w:lineRule="auto"/>
        <w:jc w:val="center"/>
        <w:rPr>
          <w:rFonts w:ascii="Calibri" w:eastAsia="Times New Roman" w:hAnsi="Calibri" w:cs="Calibri"/>
          <w:b/>
          <w:bCs/>
          <w:color w:val="000000"/>
        </w:rPr>
      </w:pPr>
    </w:p>
    <w:p w14:paraId="1AB5F0C3" w14:textId="77777777" w:rsidR="00BE3173" w:rsidRDefault="00BE3173" w:rsidP="004B6D79">
      <w:pPr>
        <w:spacing w:after="0" w:line="240" w:lineRule="auto"/>
        <w:jc w:val="center"/>
        <w:rPr>
          <w:rFonts w:ascii="Calibri" w:eastAsia="Times New Roman" w:hAnsi="Calibri" w:cs="Calibri"/>
          <w:b/>
          <w:bCs/>
          <w:color w:val="000000"/>
        </w:rPr>
      </w:pPr>
    </w:p>
    <w:p w14:paraId="0DE67B48" w14:textId="77777777" w:rsidR="00BE3173" w:rsidRDefault="00BE3173" w:rsidP="004B6D79">
      <w:pPr>
        <w:spacing w:after="0" w:line="240" w:lineRule="auto"/>
        <w:jc w:val="center"/>
        <w:rPr>
          <w:rFonts w:ascii="Calibri" w:eastAsia="Times New Roman" w:hAnsi="Calibri" w:cs="Calibri"/>
          <w:b/>
          <w:bCs/>
          <w:color w:val="000000"/>
        </w:rPr>
      </w:pPr>
    </w:p>
    <w:p w14:paraId="47E42A4E" w14:textId="77777777" w:rsidR="00BE3173" w:rsidRDefault="00BE3173" w:rsidP="004B6D79">
      <w:pPr>
        <w:spacing w:after="0" w:line="240" w:lineRule="auto"/>
        <w:jc w:val="center"/>
        <w:rPr>
          <w:rFonts w:ascii="Calibri" w:eastAsia="Times New Roman" w:hAnsi="Calibri" w:cs="Calibri"/>
          <w:b/>
          <w:bCs/>
          <w:color w:val="000000"/>
        </w:rPr>
      </w:pPr>
    </w:p>
    <w:p w14:paraId="55836AC8" w14:textId="77777777" w:rsidR="00BE3173" w:rsidRDefault="00BE3173" w:rsidP="004B6D79">
      <w:pPr>
        <w:spacing w:after="0" w:line="240" w:lineRule="auto"/>
        <w:jc w:val="center"/>
        <w:rPr>
          <w:rFonts w:ascii="Calibri" w:eastAsia="Times New Roman" w:hAnsi="Calibri" w:cs="Calibri"/>
          <w:b/>
          <w:bCs/>
          <w:color w:val="000000"/>
        </w:rPr>
      </w:pPr>
    </w:p>
    <w:p w14:paraId="167AE498" w14:textId="77777777" w:rsidR="00BE3173" w:rsidRDefault="00BE3173" w:rsidP="004B6D79">
      <w:pPr>
        <w:spacing w:after="0" w:line="240" w:lineRule="auto"/>
        <w:jc w:val="center"/>
        <w:rPr>
          <w:rFonts w:ascii="Calibri" w:eastAsia="Times New Roman" w:hAnsi="Calibri" w:cs="Calibri"/>
          <w:b/>
          <w:bCs/>
          <w:color w:val="000000"/>
        </w:rPr>
      </w:pPr>
    </w:p>
    <w:p w14:paraId="3834319F" w14:textId="77777777" w:rsidR="00BE3173" w:rsidRDefault="00BE3173" w:rsidP="004B6D79">
      <w:pPr>
        <w:spacing w:after="0" w:line="240" w:lineRule="auto"/>
        <w:jc w:val="center"/>
        <w:rPr>
          <w:rFonts w:ascii="Calibri" w:eastAsia="Times New Roman" w:hAnsi="Calibri" w:cs="Calibri"/>
          <w:b/>
          <w:bCs/>
          <w:color w:val="000000"/>
        </w:rPr>
      </w:pPr>
    </w:p>
    <w:p w14:paraId="1FC26956" w14:textId="77777777" w:rsidR="00BE3173" w:rsidRDefault="00BE3173" w:rsidP="004B6D79">
      <w:pPr>
        <w:spacing w:after="0" w:line="240" w:lineRule="auto"/>
        <w:jc w:val="center"/>
        <w:rPr>
          <w:rFonts w:ascii="Calibri" w:eastAsia="Times New Roman" w:hAnsi="Calibri" w:cs="Calibri"/>
          <w:b/>
          <w:bCs/>
          <w:color w:val="000000"/>
        </w:rPr>
      </w:pPr>
    </w:p>
    <w:p w14:paraId="11EF04D5" w14:textId="77777777" w:rsidR="00BE3173" w:rsidRDefault="00BE3173" w:rsidP="004B6D79">
      <w:pPr>
        <w:spacing w:after="0" w:line="240" w:lineRule="auto"/>
        <w:jc w:val="center"/>
        <w:rPr>
          <w:rFonts w:ascii="Calibri" w:eastAsia="Times New Roman" w:hAnsi="Calibri" w:cs="Calibri"/>
          <w:b/>
          <w:bCs/>
          <w:color w:val="000000"/>
        </w:rPr>
      </w:pPr>
    </w:p>
    <w:p w14:paraId="21A8CDC3" w14:textId="77777777" w:rsidR="00BE3173" w:rsidRDefault="00BE3173" w:rsidP="004B6D79">
      <w:pPr>
        <w:spacing w:after="0" w:line="240" w:lineRule="auto"/>
        <w:jc w:val="center"/>
        <w:rPr>
          <w:rFonts w:ascii="Calibri" w:eastAsia="Times New Roman" w:hAnsi="Calibri" w:cs="Calibri"/>
          <w:b/>
          <w:bCs/>
          <w:color w:val="000000"/>
        </w:rPr>
      </w:pPr>
    </w:p>
    <w:p w14:paraId="358A0821" w14:textId="77777777" w:rsidR="00BE3173" w:rsidRDefault="00BE3173" w:rsidP="004B6D79">
      <w:pPr>
        <w:spacing w:after="0" w:line="240" w:lineRule="auto"/>
        <w:jc w:val="center"/>
        <w:rPr>
          <w:rFonts w:ascii="Calibri" w:eastAsia="Times New Roman" w:hAnsi="Calibri" w:cs="Calibri"/>
          <w:b/>
          <w:bCs/>
          <w:color w:val="000000"/>
        </w:rPr>
      </w:pPr>
    </w:p>
    <w:p w14:paraId="7B0E2037" w14:textId="77777777" w:rsidR="00BE3173" w:rsidRDefault="00BE3173" w:rsidP="004B6D79">
      <w:pPr>
        <w:spacing w:after="0" w:line="240" w:lineRule="auto"/>
        <w:jc w:val="center"/>
        <w:rPr>
          <w:rFonts w:ascii="Calibri" w:eastAsia="Times New Roman" w:hAnsi="Calibri" w:cs="Calibri"/>
          <w:b/>
          <w:bCs/>
          <w:color w:val="000000"/>
        </w:rPr>
      </w:pPr>
    </w:p>
    <w:p w14:paraId="02D0B8C2" w14:textId="77777777" w:rsidR="00BE3173" w:rsidRDefault="00BE3173" w:rsidP="004B6D79">
      <w:pPr>
        <w:spacing w:after="0" w:line="240" w:lineRule="auto"/>
        <w:jc w:val="center"/>
        <w:rPr>
          <w:rFonts w:ascii="Calibri" w:eastAsia="Times New Roman" w:hAnsi="Calibri" w:cs="Calibri"/>
          <w:b/>
          <w:bCs/>
          <w:color w:val="000000"/>
        </w:rPr>
      </w:pPr>
    </w:p>
    <w:p w14:paraId="3F7D2C09" w14:textId="77777777" w:rsidR="00BE3173" w:rsidRDefault="00BE3173" w:rsidP="004B6D79">
      <w:pPr>
        <w:spacing w:after="0" w:line="240" w:lineRule="auto"/>
        <w:jc w:val="center"/>
        <w:rPr>
          <w:rFonts w:ascii="Calibri" w:eastAsia="Times New Roman" w:hAnsi="Calibri" w:cs="Calibri"/>
          <w:b/>
          <w:bCs/>
          <w:color w:val="000000"/>
        </w:rPr>
      </w:pPr>
    </w:p>
    <w:p w14:paraId="2036265D" w14:textId="77777777" w:rsidR="00BE3173" w:rsidRDefault="00BE3173" w:rsidP="004B6D79">
      <w:pPr>
        <w:spacing w:after="0" w:line="240" w:lineRule="auto"/>
        <w:jc w:val="center"/>
        <w:rPr>
          <w:rFonts w:ascii="Calibri" w:eastAsia="Times New Roman" w:hAnsi="Calibri" w:cs="Calibri"/>
          <w:b/>
          <w:bCs/>
          <w:color w:val="000000"/>
        </w:rPr>
      </w:pPr>
    </w:p>
    <w:p w14:paraId="0B956ED2" w14:textId="77777777" w:rsidR="00BE3173" w:rsidRDefault="00BE3173" w:rsidP="004B6D79">
      <w:pPr>
        <w:spacing w:after="0" w:line="240" w:lineRule="auto"/>
        <w:jc w:val="center"/>
        <w:rPr>
          <w:rFonts w:ascii="Calibri" w:eastAsia="Times New Roman" w:hAnsi="Calibri" w:cs="Calibri"/>
          <w:b/>
          <w:bCs/>
          <w:color w:val="000000"/>
        </w:rPr>
      </w:pPr>
    </w:p>
    <w:p w14:paraId="031BC528" w14:textId="77777777" w:rsidR="00BE3173" w:rsidRDefault="00BE3173" w:rsidP="004B6D79">
      <w:pPr>
        <w:spacing w:after="0" w:line="240" w:lineRule="auto"/>
        <w:jc w:val="center"/>
        <w:rPr>
          <w:rFonts w:ascii="Calibri" w:eastAsia="Times New Roman" w:hAnsi="Calibri" w:cs="Calibri"/>
          <w:b/>
          <w:bCs/>
          <w:color w:val="000000"/>
        </w:rPr>
      </w:pPr>
    </w:p>
    <w:p w14:paraId="25655FAD" w14:textId="77777777" w:rsidR="00BE3173" w:rsidRDefault="00BE3173" w:rsidP="004B6D79">
      <w:pPr>
        <w:spacing w:after="0" w:line="240" w:lineRule="auto"/>
        <w:jc w:val="center"/>
        <w:rPr>
          <w:rFonts w:ascii="Calibri" w:eastAsia="Times New Roman" w:hAnsi="Calibri" w:cs="Calibri"/>
          <w:b/>
          <w:bCs/>
          <w:color w:val="000000"/>
        </w:rPr>
      </w:pPr>
    </w:p>
    <w:p w14:paraId="4BB83500" w14:textId="77777777" w:rsidR="00BE3173" w:rsidRDefault="00BE3173" w:rsidP="004B6D79">
      <w:pPr>
        <w:spacing w:after="0" w:line="240" w:lineRule="auto"/>
        <w:jc w:val="center"/>
        <w:rPr>
          <w:rFonts w:ascii="Calibri" w:eastAsia="Times New Roman" w:hAnsi="Calibri" w:cs="Calibri"/>
          <w:b/>
          <w:bCs/>
          <w:color w:val="000000"/>
        </w:rPr>
      </w:pPr>
    </w:p>
    <w:p w14:paraId="56268C63" w14:textId="7DE6A73D" w:rsidR="00BE3173" w:rsidRDefault="00BE3173" w:rsidP="004B6D79">
      <w:pPr>
        <w:spacing w:after="0" w:line="240" w:lineRule="auto"/>
        <w:jc w:val="center"/>
        <w:rPr>
          <w:rFonts w:ascii="Calibri" w:eastAsia="Times New Roman" w:hAnsi="Calibri" w:cs="Calibri"/>
          <w:b/>
          <w:bCs/>
          <w:color w:val="000000"/>
        </w:rPr>
      </w:pPr>
    </w:p>
    <w:p w14:paraId="14AACCD1" w14:textId="778038ED" w:rsidR="00765A93" w:rsidRDefault="00765A93" w:rsidP="004B6D79">
      <w:pPr>
        <w:spacing w:after="0" w:line="240" w:lineRule="auto"/>
        <w:jc w:val="center"/>
        <w:rPr>
          <w:rFonts w:ascii="Calibri" w:eastAsia="Times New Roman" w:hAnsi="Calibri" w:cs="Calibri"/>
          <w:b/>
          <w:bCs/>
          <w:color w:val="000000"/>
        </w:rPr>
      </w:pPr>
    </w:p>
    <w:p w14:paraId="0D14D57C" w14:textId="734EB369" w:rsidR="00765A93" w:rsidRDefault="00765A93" w:rsidP="004B6D79">
      <w:pPr>
        <w:spacing w:after="0" w:line="240" w:lineRule="auto"/>
        <w:jc w:val="center"/>
        <w:rPr>
          <w:rFonts w:ascii="Calibri" w:eastAsia="Times New Roman" w:hAnsi="Calibri" w:cs="Calibri"/>
          <w:b/>
          <w:bCs/>
          <w:color w:val="000000"/>
        </w:rPr>
      </w:pPr>
    </w:p>
    <w:p w14:paraId="2D45BA48" w14:textId="67082ECD" w:rsidR="00765A93" w:rsidRDefault="00765A93" w:rsidP="004B6D79">
      <w:pPr>
        <w:spacing w:after="0" w:line="240" w:lineRule="auto"/>
        <w:jc w:val="center"/>
        <w:rPr>
          <w:rFonts w:ascii="Calibri" w:eastAsia="Times New Roman" w:hAnsi="Calibri" w:cs="Calibri"/>
          <w:b/>
          <w:bCs/>
          <w:color w:val="000000"/>
        </w:rPr>
      </w:pPr>
    </w:p>
    <w:p w14:paraId="3FF855B9" w14:textId="34FD7F96" w:rsidR="00765A93" w:rsidRDefault="00765A93" w:rsidP="004B6D79">
      <w:pPr>
        <w:spacing w:after="0" w:line="240" w:lineRule="auto"/>
        <w:jc w:val="center"/>
        <w:rPr>
          <w:rFonts w:ascii="Calibri" w:eastAsia="Times New Roman" w:hAnsi="Calibri" w:cs="Calibri"/>
          <w:b/>
          <w:bCs/>
          <w:color w:val="000000"/>
        </w:rPr>
      </w:pPr>
    </w:p>
    <w:p w14:paraId="7C146E1D" w14:textId="36D13975" w:rsidR="00765A93" w:rsidRDefault="00765A93" w:rsidP="004B6D79">
      <w:pPr>
        <w:spacing w:after="0" w:line="240" w:lineRule="auto"/>
        <w:jc w:val="center"/>
        <w:rPr>
          <w:rFonts w:ascii="Calibri" w:eastAsia="Times New Roman" w:hAnsi="Calibri" w:cs="Calibri"/>
          <w:b/>
          <w:bCs/>
          <w:color w:val="000000"/>
        </w:rPr>
      </w:pPr>
    </w:p>
    <w:p w14:paraId="13961F23" w14:textId="01354F32" w:rsidR="00765A93" w:rsidRDefault="00765A93" w:rsidP="004B6D79">
      <w:pPr>
        <w:spacing w:after="0" w:line="240" w:lineRule="auto"/>
        <w:jc w:val="center"/>
        <w:rPr>
          <w:rFonts w:ascii="Calibri" w:eastAsia="Times New Roman" w:hAnsi="Calibri" w:cs="Calibri"/>
          <w:b/>
          <w:bCs/>
          <w:color w:val="000000"/>
        </w:rPr>
      </w:pPr>
    </w:p>
    <w:p w14:paraId="752BDD98" w14:textId="2EE10569" w:rsidR="00765A93" w:rsidRDefault="00765A93" w:rsidP="004B6D79">
      <w:pPr>
        <w:spacing w:after="0" w:line="240" w:lineRule="auto"/>
        <w:jc w:val="center"/>
        <w:rPr>
          <w:rFonts w:ascii="Calibri" w:eastAsia="Times New Roman" w:hAnsi="Calibri" w:cs="Calibri"/>
          <w:b/>
          <w:bCs/>
          <w:color w:val="000000"/>
        </w:rPr>
      </w:pPr>
    </w:p>
    <w:p w14:paraId="09994F76" w14:textId="77777777" w:rsidR="00765A93" w:rsidRDefault="00765A93" w:rsidP="004B6D79">
      <w:pPr>
        <w:spacing w:after="0" w:line="240" w:lineRule="auto"/>
        <w:jc w:val="center"/>
        <w:rPr>
          <w:rFonts w:ascii="Calibri" w:eastAsia="Times New Roman" w:hAnsi="Calibri" w:cs="Calibri"/>
          <w:b/>
          <w:bCs/>
          <w:color w:val="000000"/>
        </w:rPr>
      </w:pPr>
    </w:p>
    <w:p w14:paraId="1F04E1CD" w14:textId="77777777" w:rsidR="00BE3173" w:rsidRDefault="00BE3173" w:rsidP="004B6D79">
      <w:pPr>
        <w:spacing w:after="0" w:line="240" w:lineRule="auto"/>
        <w:jc w:val="center"/>
        <w:rPr>
          <w:rFonts w:ascii="Calibri" w:eastAsia="Times New Roman" w:hAnsi="Calibri" w:cs="Calibri"/>
          <w:b/>
          <w:bCs/>
          <w:color w:val="000000"/>
        </w:rPr>
      </w:pPr>
    </w:p>
    <w:p w14:paraId="6ED06037" w14:textId="1FE493C0" w:rsidR="004B6D79" w:rsidRPr="003F64EE" w:rsidRDefault="00A51D48" w:rsidP="004B6D79">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 xml:space="preserve">Draft minutes </w:t>
      </w:r>
      <w:r w:rsidR="004B6D79" w:rsidRPr="003F64EE">
        <w:rPr>
          <w:rFonts w:ascii="Calibri" w:eastAsia="Times New Roman" w:hAnsi="Calibri" w:cs="Calibri"/>
          <w:b/>
          <w:bCs/>
          <w:color w:val="000000"/>
        </w:rPr>
        <w:t>for the meeting of the above Parish Council</w:t>
      </w:r>
    </w:p>
    <w:p w14:paraId="4B0813B1" w14:textId="5E672DFD" w:rsidR="004B6D79" w:rsidRDefault="004B6D79" w:rsidP="004B6D79">
      <w:pPr>
        <w:spacing w:after="0" w:line="240" w:lineRule="auto"/>
        <w:jc w:val="center"/>
        <w:rPr>
          <w:rFonts w:ascii="Calibri" w:eastAsia="Times New Roman" w:hAnsi="Calibri" w:cs="Calibri"/>
          <w:b/>
          <w:bCs/>
          <w:color w:val="000000"/>
        </w:rPr>
      </w:pPr>
      <w:r w:rsidRPr="003F64EE">
        <w:rPr>
          <w:rFonts w:ascii="Calibri" w:eastAsia="Times New Roman" w:hAnsi="Calibri" w:cs="Calibri"/>
          <w:b/>
          <w:bCs/>
          <w:color w:val="000000"/>
        </w:rPr>
        <w:t xml:space="preserve">at 7.30pm on </w:t>
      </w:r>
      <w:r>
        <w:rPr>
          <w:rFonts w:ascii="Calibri" w:eastAsia="Times New Roman" w:hAnsi="Calibri" w:cs="Calibri"/>
          <w:b/>
          <w:bCs/>
          <w:color w:val="000000"/>
        </w:rPr>
        <w:t xml:space="preserve">25 July </w:t>
      </w:r>
      <w:r w:rsidRPr="003F64EE">
        <w:rPr>
          <w:rFonts w:ascii="Calibri" w:eastAsia="Times New Roman" w:hAnsi="Calibri" w:cs="Calibri"/>
          <w:b/>
          <w:bCs/>
          <w:color w:val="000000"/>
        </w:rPr>
        <w:t>2022 at the Village Hall</w:t>
      </w:r>
    </w:p>
    <w:p w14:paraId="0FE854EE" w14:textId="77777777" w:rsidR="004B6D79" w:rsidRPr="00396904" w:rsidRDefault="004B6D79" w:rsidP="004B6D79">
      <w:pPr>
        <w:spacing w:after="0" w:line="240" w:lineRule="auto"/>
        <w:jc w:val="center"/>
        <w:rPr>
          <w:rFonts w:ascii="Calibri" w:eastAsia="Times New Roman" w:hAnsi="Calibri" w:cs="Calibri"/>
          <w:b/>
          <w:bCs/>
          <w:color w:val="000000"/>
        </w:rPr>
      </w:pPr>
    </w:p>
    <w:tbl>
      <w:tblPr>
        <w:tblStyle w:val="TableGrid"/>
        <w:tblW w:w="9924" w:type="dxa"/>
        <w:tblInd w:w="-431" w:type="dxa"/>
        <w:tblLook w:val="04A0" w:firstRow="1" w:lastRow="0" w:firstColumn="1" w:lastColumn="0" w:noHBand="0" w:noVBand="1"/>
      </w:tblPr>
      <w:tblGrid>
        <w:gridCol w:w="992"/>
        <w:gridCol w:w="8932"/>
      </w:tblGrid>
      <w:tr w:rsidR="004B6D79" w14:paraId="4ED0649D" w14:textId="77777777" w:rsidTr="00AF5CCF">
        <w:tc>
          <w:tcPr>
            <w:tcW w:w="992" w:type="dxa"/>
          </w:tcPr>
          <w:p w14:paraId="5F0EE9F4" w14:textId="77777777" w:rsidR="004B6D79" w:rsidRPr="00652373" w:rsidRDefault="004B6D79" w:rsidP="00146555">
            <w:pPr>
              <w:pStyle w:val="ListParagraph"/>
              <w:numPr>
                <w:ilvl w:val="0"/>
                <w:numId w:val="2"/>
              </w:numPr>
              <w:spacing w:after="0" w:line="240" w:lineRule="auto"/>
              <w:ind w:left="323" w:firstLine="0"/>
              <w:rPr>
                <w:rFonts w:ascii="Times New Roman" w:eastAsia="Times New Roman" w:hAnsi="Times New Roman" w:cs="Times New Roman"/>
                <w:sz w:val="24"/>
                <w:szCs w:val="24"/>
              </w:rPr>
            </w:pPr>
          </w:p>
        </w:tc>
        <w:tc>
          <w:tcPr>
            <w:tcW w:w="8932" w:type="dxa"/>
          </w:tcPr>
          <w:p w14:paraId="5A321805" w14:textId="472A14A7" w:rsidR="004B6D79" w:rsidRPr="0080099F" w:rsidRDefault="00FD4856" w:rsidP="00146555">
            <w:pPr>
              <w:spacing w:after="0" w:line="240" w:lineRule="auto"/>
              <w:ind w:left="323"/>
              <w:textAlignment w:val="baseline"/>
              <w:rPr>
                <w:rFonts w:ascii="Calibri" w:eastAsia="Times New Roman" w:hAnsi="Calibri" w:cs="Calibri"/>
                <w:b/>
                <w:bCs/>
                <w:color w:val="000000"/>
              </w:rPr>
            </w:pPr>
            <w:r>
              <w:rPr>
                <w:rFonts w:ascii="Calibri" w:eastAsia="Times New Roman" w:hAnsi="Calibri" w:cs="Calibri"/>
                <w:b/>
                <w:bCs/>
                <w:color w:val="000000"/>
              </w:rPr>
              <w:t>A</w:t>
            </w:r>
            <w:r w:rsidR="004B6D79" w:rsidRPr="003F64EE">
              <w:rPr>
                <w:rFonts w:ascii="Calibri" w:eastAsia="Times New Roman" w:hAnsi="Calibri" w:cs="Calibri"/>
                <w:b/>
                <w:bCs/>
                <w:color w:val="000000"/>
              </w:rPr>
              <w:t xml:space="preserve">ttendance </w:t>
            </w:r>
            <w:r w:rsidR="00A51D48">
              <w:rPr>
                <w:rFonts w:ascii="Calibri" w:eastAsia="Times New Roman" w:hAnsi="Calibri" w:cs="Calibri"/>
                <w:b/>
                <w:bCs/>
                <w:color w:val="000000"/>
              </w:rPr>
              <w:t xml:space="preserve">recorded as </w:t>
            </w:r>
            <w:r w:rsidR="004B6D79" w:rsidRPr="003F64EE">
              <w:rPr>
                <w:rFonts w:ascii="Calibri" w:eastAsia="Arial" w:hAnsi="Calibri" w:cs="Calibri"/>
                <w:color w:val="000000"/>
              </w:rPr>
              <w:t xml:space="preserve">Parish Councillors Bob Wolfson, Mark Deane, </w:t>
            </w:r>
            <w:proofErr w:type="spellStart"/>
            <w:r w:rsidR="004B6D79" w:rsidRPr="003F64EE">
              <w:rPr>
                <w:rFonts w:ascii="Calibri" w:eastAsia="Arial" w:hAnsi="Calibri" w:cs="Calibri"/>
                <w:color w:val="000000"/>
              </w:rPr>
              <w:t>Sten</w:t>
            </w:r>
            <w:proofErr w:type="spellEnd"/>
            <w:r w:rsidR="004B6D79" w:rsidRPr="003F64EE">
              <w:rPr>
                <w:rFonts w:ascii="Calibri" w:eastAsia="Arial" w:hAnsi="Calibri" w:cs="Calibri"/>
                <w:color w:val="000000"/>
              </w:rPr>
              <w:t xml:space="preserve"> Salisbury, Ian Turner, Robert Heigham,</w:t>
            </w:r>
            <w:r w:rsidR="004B6D79">
              <w:rPr>
                <w:rFonts w:ascii="Calibri" w:eastAsia="Arial" w:hAnsi="Calibri" w:cs="Calibri"/>
                <w:color w:val="000000"/>
              </w:rPr>
              <w:t xml:space="preserve"> </w:t>
            </w:r>
            <w:r w:rsidR="004B6D79" w:rsidRPr="003F64EE">
              <w:rPr>
                <w:rFonts w:ascii="Calibri" w:eastAsia="Arial" w:hAnsi="Calibri" w:cs="Calibri"/>
                <w:color w:val="000000"/>
              </w:rPr>
              <w:t xml:space="preserve">County Councillor Philip Robinson, District Councillor </w:t>
            </w:r>
            <w:r w:rsidR="004B6D79" w:rsidRPr="004A6CBD">
              <w:rPr>
                <w:rFonts w:ascii="Calibri" w:eastAsia="Arial" w:hAnsi="Calibri" w:cs="Calibri"/>
                <w:b/>
                <w:bCs/>
                <w:color w:val="000000"/>
              </w:rPr>
              <w:t>Phillip Burford</w:t>
            </w:r>
            <w:r w:rsidR="004B6D79" w:rsidRPr="003F64EE">
              <w:rPr>
                <w:rFonts w:ascii="Calibri" w:eastAsia="Arial" w:hAnsi="Calibri" w:cs="Calibri"/>
                <w:color w:val="000000"/>
              </w:rPr>
              <w:t xml:space="preserve"> </w:t>
            </w:r>
          </w:p>
        </w:tc>
      </w:tr>
      <w:tr w:rsidR="004B6D79" w14:paraId="0FED572F" w14:textId="77777777" w:rsidTr="00AF5CCF">
        <w:tc>
          <w:tcPr>
            <w:tcW w:w="992" w:type="dxa"/>
          </w:tcPr>
          <w:p w14:paraId="2BB0AAFC" w14:textId="77777777" w:rsidR="004B6D79" w:rsidRPr="00652373" w:rsidRDefault="004B6D79" w:rsidP="00146555">
            <w:pPr>
              <w:pStyle w:val="ListParagraph"/>
              <w:numPr>
                <w:ilvl w:val="0"/>
                <w:numId w:val="2"/>
              </w:numPr>
              <w:spacing w:after="0" w:line="240" w:lineRule="auto"/>
              <w:ind w:left="323" w:firstLine="0"/>
              <w:rPr>
                <w:rFonts w:ascii="Times New Roman" w:eastAsia="Times New Roman" w:hAnsi="Times New Roman" w:cs="Times New Roman"/>
                <w:sz w:val="24"/>
                <w:szCs w:val="24"/>
              </w:rPr>
            </w:pPr>
          </w:p>
        </w:tc>
        <w:tc>
          <w:tcPr>
            <w:tcW w:w="8932" w:type="dxa"/>
          </w:tcPr>
          <w:p w14:paraId="2D2C11E2" w14:textId="25A3AACB" w:rsidR="004B6D79" w:rsidRDefault="004B6D79" w:rsidP="00146555">
            <w:pPr>
              <w:spacing w:after="0" w:line="240" w:lineRule="auto"/>
              <w:ind w:left="323"/>
              <w:rPr>
                <w:rFonts w:ascii="Calibri" w:eastAsia="Arial" w:hAnsi="Calibri" w:cs="Calibri"/>
                <w:color w:val="000000"/>
              </w:rPr>
            </w:pPr>
            <w:r>
              <w:rPr>
                <w:rFonts w:ascii="Calibri" w:eastAsia="Times New Roman" w:hAnsi="Calibri" w:cs="Calibri"/>
                <w:b/>
                <w:bCs/>
                <w:color w:val="000000"/>
              </w:rPr>
              <w:t>A</w:t>
            </w:r>
            <w:r w:rsidRPr="003F64EE">
              <w:rPr>
                <w:rFonts w:ascii="Calibri" w:eastAsia="Times New Roman" w:hAnsi="Calibri" w:cs="Calibri"/>
                <w:b/>
                <w:bCs/>
                <w:color w:val="000000"/>
              </w:rPr>
              <w:t xml:space="preserve">pologies for absence </w:t>
            </w:r>
            <w:r>
              <w:rPr>
                <w:rFonts w:ascii="Calibri" w:eastAsia="Times New Roman" w:hAnsi="Calibri" w:cs="Calibri"/>
                <w:b/>
                <w:bCs/>
                <w:color w:val="000000"/>
              </w:rPr>
              <w:t xml:space="preserve">recorded: </w:t>
            </w:r>
            <w:r w:rsidR="00746FF5">
              <w:rPr>
                <w:rFonts w:ascii="Calibri" w:eastAsia="Times New Roman" w:hAnsi="Calibri" w:cs="Calibri"/>
                <w:b/>
                <w:bCs/>
                <w:color w:val="000000"/>
              </w:rPr>
              <w:t xml:space="preserve">Parish </w:t>
            </w:r>
            <w:r w:rsidRPr="004B6D79">
              <w:rPr>
                <w:rFonts w:ascii="Calibri" w:eastAsia="Times New Roman" w:hAnsi="Calibri" w:cs="Calibri"/>
                <w:color w:val="000000"/>
              </w:rPr>
              <w:t>Councillor A</w:t>
            </w:r>
            <w:r>
              <w:rPr>
                <w:rFonts w:ascii="Calibri" w:eastAsia="Times New Roman" w:hAnsi="Calibri" w:cs="Calibri"/>
                <w:color w:val="000000"/>
              </w:rPr>
              <w:t>m</w:t>
            </w:r>
            <w:r w:rsidRPr="004B6D79">
              <w:rPr>
                <w:rFonts w:ascii="Calibri" w:eastAsia="Times New Roman" w:hAnsi="Calibri" w:cs="Calibri"/>
                <w:color w:val="000000"/>
              </w:rPr>
              <w:t>anda Bye</w:t>
            </w:r>
            <w:r w:rsidR="00FD4856" w:rsidRPr="003F64EE">
              <w:rPr>
                <w:rFonts w:ascii="Calibri" w:eastAsia="Arial" w:hAnsi="Calibri" w:cs="Calibri"/>
                <w:color w:val="000000"/>
              </w:rPr>
              <w:t xml:space="preserve"> and</w:t>
            </w:r>
            <w:r w:rsidR="00FD4856">
              <w:rPr>
                <w:rFonts w:ascii="Calibri" w:eastAsia="Arial" w:hAnsi="Calibri" w:cs="Calibri"/>
                <w:color w:val="000000"/>
              </w:rPr>
              <w:t xml:space="preserve"> District Councillor</w:t>
            </w:r>
            <w:r w:rsidR="00FD4856" w:rsidRPr="003F64EE">
              <w:rPr>
                <w:rFonts w:ascii="Calibri" w:eastAsia="Arial" w:hAnsi="Calibri" w:cs="Calibri"/>
                <w:color w:val="000000"/>
              </w:rPr>
              <w:t xml:space="preserve"> Brian Lewis</w:t>
            </w:r>
          </w:p>
          <w:p w14:paraId="339C581E" w14:textId="443826C4" w:rsidR="00746FF5" w:rsidRDefault="00746FF5" w:rsidP="00146555">
            <w:pPr>
              <w:spacing w:after="0" w:line="240" w:lineRule="auto"/>
              <w:ind w:left="323"/>
              <w:rPr>
                <w:rFonts w:ascii="Times New Roman" w:eastAsia="Times New Roman" w:hAnsi="Times New Roman" w:cs="Times New Roman"/>
                <w:sz w:val="24"/>
                <w:szCs w:val="24"/>
              </w:rPr>
            </w:pPr>
            <w:proofErr w:type="spellStart"/>
            <w:r>
              <w:rPr>
                <w:rFonts w:ascii="Calibri" w:eastAsia="Times New Roman" w:hAnsi="Calibri" w:cs="Calibri"/>
                <w:b/>
                <w:bCs/>
                <w:color w:val="000000"/>
              </w:rPr>
              <w:t>Non attendance</w:t>
            </w:r>
            <w:proofErr w:type="spellEnd"/>
            <w:r>
              <w:rPr>
                <w:rFonts w:ascii="Calibri" w:eastAsia="Times New Roman" w:hAnsi="Calibri" w:cs="Calibri"/>
                <w:b/>
                <w:bCs/>
                <w:color w:val="000000"/>
              </w:rPr>
              <w:t xml:space="preserve"> of Parish Councillor</w:t>
            </w:r>
            <w:r w:rsidRPr="004A6CBD">
              <w:rPr>
                <w:rFonts w:ascii="Calibri" w:eastAsia="Arial" w:hAnsi="Calibri" w:cs="Calibri"/>
                <w:b/>
                <w:bCs/>
                <w:color w:val="000000"/>
              </w:rPr>
              <w:t xml:space="preserve"> </w:t>
            </w:r>
            <w:r w:rsidRPr="004A6CBD">
              <w:rPr>
                <w:rFonts w:ascii="Calibri" w:eastAsia="Arial" w:hAnsi="Calibri" w:cs="Calibri"/>
                <w:b/>
                <w:bCs/>
                <w:color w:val="000000"/>
              </w:rPr>
              <w:t>Stephen Harper</w:t>
            </w:r>
          </w:p>
        </w:tc>
      </w:tr>
      <w:tr w:rsidR="004B6D79" w14:paraId="104D68BC" w14:textId="77777777" w:rsidTr="00AF5CCF">
        <w:tc>
          <w:tcPr>
            <w:tcW w:w="992" w:type="dxa"/>
          </w:tcPr>
          <w:p w14:paraId="1F366936" w14:textId="77777777" w:rsidR="004B6D79" w:rsidRPr="00652373" w:rsidRDefault="004B6D79" w:rsidP="00146555">
            <w:pPr>
              <w:pStyle w:val="ListParagraph"/>
              <w:numPr>
                <w:ilvl w:val="0"/>
                <w:numId w:val="2"/>
              </w:numPr>
              <w:spacing w:after="0" w:line="240" w:lineRule="auto"/>
              <w:ind w:left="323" w:firstLine="0"/>
              <w:rPr>
                <w:rFonts w:ascii="Times New Roman" w:eastAsia="Times New Roman" w:hAnsi="Times New Roman" w:cs="Times New Roman"/>
                <w:sz w:val="24"/>
                <w:szCs w:val="24"/>
              </w:rPr>
            </w:pPr>
          </w:p>
        </w:tc>
        <w:tc>
          <w:tcPr>
            <w:tcW w:w="8932" w:type="dxa"/>
          </w:tcPr>
          <w:p w14:paraId="056F0CDF" w14:textId="34672F73" w:rsidR="004B6D79" w:rsidRPr="00BA4590" w:rsidRDefault="00A51D48" w:rsidP="00146555">
            <w:pPr>
              <w:spacing w:after="0" w:line="240" w:lineRule="auto"/>
              <w:ind w:left="323"/>
              <w:textAlignment w:val="baseline"/>
              <w:rPr>
                <w:rFonts w:ascii="Calibri" w:eastAsia="Times New Roman" w:hAnsi="Calibri" w:cs="Calibri"/>
                <w:b/>
                <w:bCs/>
                <w:color w:val="000000"/>
              </w:rPr>
            </w:pPr>
            <w:r>
              <w:rPr>
                <w:rFonts w:ascii="Calibri" w:eastAsia="Times New Roman" w:hAnsi="Calibri" w:cs="Calibri"/>
                <w:b/>
                <w:bCs/>
                <w:color w:val="000000"/>
              </w:rPr>
              <w:t>Council</w:t>
            </w:r>
            <w:r w:rsidR="004B6D79" w:rsidRPr="003F64EE">
              <w:rPr>
                <w:rFonts w:ascii="Calibri" w:eastAsia="Times New Roman" w:hAnsi="Calibri" w:cs="Calibri"/>
                <w:b/>
                <w:bCs/>
                <w:color w:val="000000"/>
              </w:rPr>
              <w:t xml:space="preserve"> receive</w:t>
            </w:r>
            <w:r>
              <w:rPr>
                <w:rFonts w:ascii="Calibri" w:eastAsia="Times New Roman" w:hAnsi="Calibri" w:cs="Calibri"/>
                <w:b/>
                <w:bCs/>
                <w:color w:val="000000"/>
              </w:rPr>
              <w:t>d</w:t>
            </w:r>
            <w:r w:rsidR="004B6D79" w:rsidRPr="003F64EE">
              <w:rPr>
                <w:rFonts w:ascii="Calibri" w:eastAsia="Times New Roman" w:hAnsi="Calibri" w:cs="Calibri"/>
                <w:b/>
                <w:bCs/>
                <w:color w:val="000000"/>
              </w:rPr>
              <w:t xml:space="preserve"> Declarations of Interest related to items in the agenda</w:t>
            </w:r>
            <w:r w:rsidR="004B6D79">
              <w:rPr>
                <w:rFonts w:ascii="Calibri" w:eastAsia="Times New Roman" w:hAnsi="Calibri" w:cs="Calibri"/>
                <w:b/>
                <w:bCs/>
                <w:color w:val="000000"/>
              </w:rPr>
              <w:t xml:space="preserve"> </w:t>
            </w:r>
            <w:r w:rsidR="004A6CBD">
              <w:rPr>
                <w:rFonts w:ascii="Calibri" w:eastAsia="Times New Roman" w:hAnsi="Calibri" w:cs="Calibri"/>
                <w:b/>
                <w:bCs/>
                <w:color w:val="000000"/>
              </w:rPr>
              <w:t>-none</w:t>
            </w:r>
          </w:p>
        </w:tc>
      </w:tr>
      <w:tr w:rsidR="004B6D79" w14:paraId="72C307FC" w14:textId="77777777" w:rsidTr="00AF5CCF">
        <w:tc>
          <w:tcPr>
            <w:tcW w:w="992" w:type="dxa"/>
          </w:tcPr>
          <w:p w14:paraId="04B79DBC" w14:textId="77777777" w:rsidR="004B6D79" w:rsidRPr="00652373" w:rsidRDefault="004B6D79" w:rsidP="00146555">
            <w:pPr>
              <w:pStyle w:val="ListParagraph"/>
              <w:numPr>
                <w:ilvl w:val="0"/>
                <w:numId w:val="2"/>
              </w:numPr>
              <w:spacing w:after="0" w:line="240" w:lineRule="auto"/>
              <w:ind w:left="323" w:firstLine="0"/>
              <w:rPr>
                <w:rFonts w:ascii="Times New Roman" w:eastAsia="Times New Roman" w:hAnsi="Times New Roman" w:cs="Times New Roman"/>
                <w:sz w:val="24"/>
                <w:szCs w:val="24"/>
              </w:rPr>
            </w:pPr>
          </w:p>
        </w:tc>
        <w:tc>
          <w:tcPr>
            <w:tcW w:w="8932" w:type="dxa"/>
          </w:tcPr>
          <w:p w14:paraId="132AF9EF" w14:textId="7CDB6ED3" w:rsidR="004B6D79" w:rsidRPr="005108BB" w:rsidRDefault="00A51D48" w:rsidP="00146555">
            <w:pPr>
              <w:spacing w:after="0" w:line="240" w:lineRule="auto"/>
              <w:ind w:left="323"/>
              <w:textAlignment w:val="baseline"/>
              <w:rPr>
                <w:rFonts w:ascii="Calibri" w:eastAsia="Times New Roman" w:hAnsi="Calibri" w:cs="Calibri"/>
                <w:b/>
                <w:bCs/>
                <w:color w:val="000000"/>
              </w:rPr>
            </w:pPr>
            <w:r>
              <w:rPr>
                <w:rFonts w:ascii="Calibri" w:eastAsia="Times New Roman" w:hAnsi="Calibri" w:cs="Calibri"/>
                <w:b/>
                <w:bCs/>
                <w:color w:val="000000"/>
              </w:rPr>
              <w:t xml:space="preserve">Council </w:t>
            </w:r>
            <w:r w:rsidR="004B6D79" w:rsidRPr="003F64EE">
              <w:rPr>
                <w:rFonts w:ascii="Calibri" w:eastAsia="Times New Roman" w:hAnsi="Calibri" w:cs="Calibri"/>
                <w:b/>
                <w:bCs/>
                <w:color w:val="000000"/>
              </w:rPr>
              <w:t>approve</w:t>
            </w:r>
            <w:r>
              <w:rPr>
                <w:rFonts w:ascii="Calibri" w:eastAsia="Times New Roman" w:hAnsi="Calibri" w:cs="Calibri"/>
                <w:b/>
                <w:bCs/>
                <w:color w:val="000000"/>
              </w:rPr>
              <w:t>d</w:t>
            </w:r>
            <w:r w:rsidR="004B6D79" w:rsidRPr="003F64EE">
              <w:rPr>
                <w:rFonts w:ascii="Calibri" w:eastAsia="Times New Roman" w:hAnsi="Calibri" w:cs="Calibri"/>
                <w:b/>
                <w:bCs/>
                <w:color w:val="000000"/>
              </w:rPr>
              <w:t xml:space="preserve"> the </w:t>
            </w:r>
            <w:r w:rsidR="004B6D79">
              <w:rPr>
                <w:rFonts w:ascii="Calibri" w:eastAsia="Times New Roman" w:hAnsi="Calibri" w:cs="Calibri"/>
                <w:b/>
                <w:bCs/>
                <w:color w:val="000000"/>
              </w:rPr>
              <w:t xml:space="preserve">draft </w:t>
            </w:r>
            <w:r w:rsidR="004B6D79" w:rsidRPr="003F64EE">
              <w:rPr>
                <w:rFonts w:ascii="Calibri" w:eastAsia="Times New Roman" w:hAnsi="Calibri" w:cs="Calibri"/>
                <w:b/>
                <w:bCs/>
                <w:color w:val="000000"/>
              </w:rPr>
              <w:t xml:space="preserve">minutes of the meeting held on </w:t>
            </w:r>
            <w:r w:rsidR="004B6D79">
              <w:rPr>
                <w:rFonts w:ascii="Calibri" w:eastAsia="Times New Roman" w:hAnsi="Calibri" w:cs="Calibri"/>
                <w:b/>
                <w:bCs/>
                <w:color w:val="000000"/>
              </w:rPr>
              <w:t>4 July</w:t>
            </w:r>
            <w:r w:rsidR="004B6D79" w:rsidRPr="003F64EE">
              <w:rPr>
                <w:rFonts w:ascii="Calibri" w:eastAsia="Times New Roman" w:hAnsi="Calibri" w:cs="Calibri"/>
                <w:b/>
                <w:bCs/>
                <w:color w:val="000000"/>
              </w:rPr>
              <w:t xml:space="preserve"> 202</w:t>
            </w:r>
            <w:r w:rsidR="004B6D79">
              <w:rPr>
                <w:rFonts w:ascii="Calibri" w:eastAsia="Times New Roman" w:hAnsi="Calibri" w:cs="Calibri"/>
                <w:b/>
                <w:bCs/>
                <w:color w:val="000000"/>
              </w:rPr>
              <w:t>2</w:t>
            </w:r>
            <w:r w:rsidR="004B6D79" w:rsidRPr="003F64EE">
              <w:rPr>
                <w:rFonts w:ascii="Calibri" w:eastAsia="Times New Roman" w:hAnsi="Calibri" w:cs="Calibri"/>
                <w:b/>
                <w:bCs/>
                <w:color w:val="000000"/>
              </w:rPr>
              <w:t>.</w:t>
            </w:r>
            <w:r w:rsidR="004A6CBD">
              <w:rPr>
                <w:rFonts w:ascii="Calibri" w:eastAsia="Times New Roman" w:hAnsi="Calibri" w:cs="Calibri"/>
                <w:b/>
                <w:bCs/>
                <w:color w:val="000000"/>
              </w:rPr>
              <w:t xml:space="preserve"> </w:t>
            </w:r>
          </w:p>
        </w:tc>
      </w:tr>
      <w:tr w:rsidR="004B6D79" w14:paraId="03AA6997" w14:textId="77777777" w:rsidTr="00AF5CCF">
        <w:tc>
          <w:tcPr>
            <w:tcW w:w="992" w:type="dxa"/>
          </w:tcPr>
          <w:p w14:paraId="3F16374C" w14:textId="77777777" w:rsidR="004B6D79" w:rsidRPr="00652373" w:rsidRDefault="004B6D79" w:rsidP="00146555">
            <w:pPr>
              <w:pStyle w:val="ListParagraph"/>
              <w:numPr>
                <w:ilvl w:val="0"/>
                <w:numId w:val="2"/>
              </w:numPr>
              <w:spacing w:after="0" w:line="240" w:lineRule="auto"/>
              <w:ind w:left="323" w:firstLine="0"/>
              <w:rPr>
                <w:rFonts w:ascii="Times New Roman" w:eastAsia="Times New Roman" w:hAnsi="Times New Roman" w:cs="Times New Roman"/>
                <w:sz w:val="24"/>
                <w:szCs w:val="24"/>
              </w:rPr>
            </w:pPr>
          </w:p>
        </w:tc>
        <w:tc>
          <w:tcPr>
            <w:tcW w:w="8932" w:type="dxa"/>
          </w:tcPr>
          <w:p w14:paraId="5254360D" w14:textId="24EF0A2A" w:rsidR="004B6D79" w:rsidRDefault="004B6D79" w:rsidP="00146555">
            <w:pPr>
              <w:spacing w:after="0" w:line="240" w:lineRule="auto"/>
              <w:ind w:left="323"/>
              <w:rPr>
                <w:rFonts w:ascii="Calibri" w:eastAsia="Times New Roman" w:hAnsi="Calibri" w:cs="Calibri"/>
                <w:b/>
                <w:bCs/>
                <w:color w:val="000000"/>
              </w:rPr>
            </w:pPr>
            <w:r w:rsidRPr="003F64EE">
              <w:rPr>
                <w:rFonts w:ascii="Calibri" w:eastAsia="Times New Roman" w:hAnsi="Calibri" w:cs="Calibri"/>
                <w:b/>
                <w:bCs/>
                <w:color w:val="000000"/>
              </w:rPr>
              <w:t xml:space="preserve">Public Session -   </w:t>
            </w:r>
            <w:r w:rsidR="004A6CBD">
              <w:rPr>
                <w:rFonts w:ascii="Calibri" w:eastAsia="Times New Roman" w:hAnsi="Calibri" w:cs="Calibri"/>
                <w:b/>
                <w:bCs/>
                <w:color w:val="000000"/>
              </w:rPr>
              <w:t>no members of the public attended</w:t>
            </w:r>
            <w:r>
              <w:rPr>
                <w:rFonts w:ascii="Calibri" w:eastAsia="Times New Roman" w:hAnsi="Calibri" w:cs="Calibri"/>
                <w:color w:val="000000"/>
              </w:rPr>
              <w:t xml:space="preserve"> </w:t>
            </w:r>
          </w:p>
        </w:tc>
      </w:tr>
      <w:tr w:rsidR="004A6CBD" w14:paraId="12AD8DEC" w14:textId="77777777" w:rsidTr="00AF5CCF">
        <w:tc>
          <w:tcPr>
            <w:tcW w:w="992" w:type="dxa"/>
          </w:tcPr>
          <w:p w14:paraId="13B27B0B" w14:textId="77777777" w:rsidR="004A6CBD" w:rsidRPr="00652373" w:rsidRDefault="004A6CBD" w:rsidP="00146555">
            <w:pPr>
              <w:pStyle w:val="ListParagraph"/>
              <w:numPr>
                <w:ilvl w:val="0"/>
                <w:numId w:val="2"/>
              </w:numPr>
              <w:spacing w:after="0" w:line="240" w:lineRule="auto"/>
              <w:ind w:left="323" w:firstLine="0"/>
              <w:rPr>
                <w:rFonts w:ascii="Times New Roman" w:eastAsia="Times New Roman" w:hAnsi="Times New Roman" w:cs="Times New Roman"/>
                <w:sz w:val="24"/>
                <w:szCs w:val="24"/>
              </w:rPr>
            </w:pPr>
          </w:p>
        </w:tc>
        <w:tc>
          <w:tcPr>
            <w:tcW w:w="8932" w:type="dxa"/>
          </w:tcPr>
          <w:p w14:paraId="6FBED02E" w14:textId="77777777" w:rsidR="004A6CBD" w:rsidRDefault="004A6CBD" w:rsidP="00146555">
            <w:pPr>
              <w:spacing w:after="0" w:line="240" w:lineRule="auto"/>
              <w:ind w:left="323"/>
              <w:rPr>
                <w:rFonts w:ascii="Calibri" w:eastAsia="Times New Roman" w:hAnsi="Calibri" w:cs="Calibri"/>
                <w:b/>
                <w:bCs/>
                <w:color w:val="000000"/>
              </w:rPr>
            </w:pPr>
            <w:r w:rsidRPr="003F64EE">
              <w:rPr>
                <w:rFonts w:ascii="Calibri" w:eastAsia="Times New Roman" w:hAnsi="Calibri" w:cs="Calibri"/>
                <w:b/>
                <w:bCs/>
                <w:color w:val="000000"/>
              </w:rPr>
              <w:t xml:space="preserve">Highways </w:t>
            </w:r>
            <w:r>
              <w:rPr>
                <w:rFonts w:ascii="Calibri" w:eastAsia="Times New Roman" w:hAnsi="Calibri" w:cs="Calibri"/>
                <w:b/>
                <w:bCs/>
                <w:color w:val="000000"/>
              </w:rPr>
              <w:t xml:space="preserve">and footpath </w:t>
            </w:r>
            <w:r w:rsidRPr="003F64EE">
              <w:rPr>
                <w:rFonts w:ascii="Calibri" w:eastAsia="Times New Roman" w:hAnsi="Calibri" w:cs="Calibri"/>
                <w:b/>
                <w:bCs/>
                <w:color w:val="000000"/>
              </w:rPr>
              <w:t>issues:</w:t>
            </w:r>
            <w:r>
              <w:rPr>
                <w:rFonts w:ascii="Calibri" w:eastAsia="Times New Roman" w:hAnsi="Calibri" w:cs="Calibri"/>
                <w:b/>
                <w:bCs/>
                <w:color w:val="000000"/>
              </w:rPr>
              <w:t xml:space="preserve"> </w:t>
            </w:r>
          </w:p>
          <w:p w14:paraId="06455718" w14:textId="5201AA4C" w:rsidR="004A6CBD" w:rsidRPr="004B6D79" w:rsidRDefault="004A6CBD" w:rsidP="00146555">
            <w:pPr>
              <w:pStyle w:val="ListParagraph"/>
              <w:numPr>
                <w:ilvl w:val="0"/>
                <w:numId w:val="5"/>
              </w:numPr>
              <w:spacing w:after="0" w:line="240" w:lineRule="auto"/>
              <w:ind w:left="323" w:firstLine="0"/>
              <w:rPr>
                <w:rFonts w:ascii="Calibri" w:eastAsia="Times New Roman" w:hAnsi="Calibri" w:cs="Calibri"/>
                <w:color w:val="000000"/>
              </w:rPr>
            </w:pPr>
            <w:r>
              <w:rPr>
                <w:rFonts w:ascii="Calibri" w:eastAsia="Times New Roman" w:hAnsi="Calibri" w:cs="Calibri"/>
                <w:b/>
                <w:bCs/>
                <w:color w:val="000000"/>
              </w:rPr>
              <w:t xml:space="preserve">Road sign at southbound entrance to </w:t>
            </w:r>
            <w:proofErr w:type="spellStart"/>
            <w:r>
              <w:rPr>
                <w:rFonts w:ascii="Calibri" w:eastAsia="Times New Roman" w:hAnsi="Calibri" w:cs="Calibri"/>
                <w:b/>
                <w:bCs/>
                <w:color w:val="000000"/>
              </w:rPr>
              <w:t>Highleadon</w:t>
            </w:r>
            <w:proofErr w:type="spellEnd"/>
            <w:r>
              <w:rPr>
                <w:rFonts w:ascii="Calibri" w:eastAsia="Times New Roman" w:hAnsi="Calibri" w:cs="Calibri"/>
                <w:b/>
                <w:bCs/>
                <w:color w:val="000000"/>
              </w:rPr>
              <w:t xml:space="preserve"> –</w:t>
            </w:r>
            <w:r w:rsidR="00146555">
              <w:rPr>
                <w:rFonts w:ascii="Calibri" w:eastAsia="Times New Roman" w:hAnsi="Calibri" w:cs="Calibri"/>
                <w:b/>
                <w:bCs/>
                <w:color w:val="000000"/>
              </w:rPr>
              <w:t>repair/replacement</w:t>
            </w:r>
            <w:r>
              <w:rPr>
                <w:rFonts w:ascii="Calibri" w:eastAsia="Times New Roman" w:hAnsi="Calibri" w:cs="Calibri"/>
                <w:b/>
                <w:bCs/>
                <w:color w:val="000000"/>
              </w:rPr>
              <w:t xml:space="preserve"> promised shortly</w:t>
            </w:r>
          </w:p>
          <w:p w14:paraId="2D2AFA3A" w14:textId="270365F5" w:rsidR="004A6CBD" w:rsidRPr="00955F51" w:rsidRDefault="004A6CBD" w:rsidP="00146555">
            <w:pPr>
              <w:pStyle w:val="ListParagraph"/>
              <w:numPr>
                <w:ilvl w:val="0"/>
                <w:numId w:val="5"/>
              </w:numPr>
              <w:spacing w:after="0" w:line="240" w:lineRule="auto"/>
              <w:ind w:left="323" w:firstLine="0"/>
              <w:rPr>
                <w:rFonts w:ascii="Calibri" w:eastAsia="Times New Roman" w:hAnsi="Calibri" w:cs="Calibri"/>
                <w:color w:val="000000"/>
              </w:rPr>
            </w:pPr>
            <w:r>
              <w:rPr>
                <w:rFonts w:ascii="Calibri" w:eastAsia="Times New Roman" w:hAnsi="Calibri" w:cs="Calibri"/>
                <w:b/>
                <w:bCs/>
                <w:color w:val="000000"/>
              </w:rPr>
              <w:t>S</w:t>
            </w:r>
            <w:r w:rsidRPr="004B6D79">
              <w:rPr>
                <w:rFonts w:ascii="Calibri" w:eastAsia="Times New Roman" w:hAnsi="Calibri" w:cs="Calibri"/>
                <w:b/>
                <w:bCs/>
                <w:color w:val="000000"/>
              </w:rPr>
              <w:t xml:space="preserve">peed limit and safety of pedestrians on the B4215: </w:t>
            </w:r>
            <w:r w:rsidRPr="004B6D79">
              <w:rPr>
                <w:rFonts w:ascii="Calibri" w:eastAsia="Times New Roman" w:hAnsi="Calibri" w:cs="Calibri"/>
                <w:color w:val="000000"/>
              </w:rPr>
              <w:t xml:space="preserve">Council </w:t>
            </w:r>
            <w:r w:rsidR="00955F51">
              <w:rPr>
                <w:rFonts w:ascii="Calibri" w:eastAsia="Times New Roman" w:hAnsi="Calibri" w:cs="Calibri"/>
                <w:color w:val="000000"/>
              </w:rPr>
              <w:t>agreed</w:t>
            </w:r>
            <w:r>
              <w:rPr>
                <w:rFonts w:ascii="Calibri" w:eastAsia="Times New Roman" w:hAnsi="Calibri" w:cs="Calibri"/>
                <w:color w:val="000000"/>
              </w:rPr>
              <w:t xml:space="preserve"> to apply to Community Speed</w:t>
            </w:r>
            <w:r w:rsidR="00955F51">
              <w:rPr>
                <w:rFonts w:ascii="Calibri" w:eastAsia="Times New Roman" w:hAnsi="Calibri" w:cs="Calibri"/>
                <w:color w:val="000000"/>
              </w:rPr>
              <w:t xml:space="preserve"> </w:t>
            </w:r>
            <w:r>
              <w:rPr>
                <w:rFonts w:ascii="Calibri" w:eastAsia="Times New Roman" w:hAnsi="Calibri" w:cs="Calibri"/>
                <w:color w:val="000000"/>
              </w:rPr>
              <w:t xml:space="preserve">watch for </w:t>
            </w:r>
            <w:r w:rsidR="00FF62FF">
              <w:rPr>
                <w:rFonts w:ascii="Calibri" w:eastAsia="Times New Roman" w:hAnsi="Calibri" w:cs="Calibri"/>
                <w:color w:val="000000"/>
              </w:rPr>
              <w:t xml:space="preserve">potentially a mobile </w:t>
            </w:r>
            <w:r>
              <w:rPr>
                <w:rFonts w:ascii="Calibri" w:eastAsia="Times New Roman" w:hAnsi="Calibri" w:cs="Calibri"/>
                <w:color w:val="000000"/>
              </w:rPr>
              <w:t xml:space="preserve">ANPR </w:t>
            </w:r>
            <w:r w:rsidR="00FF62FF">
              <w:rPr>
                <w:rFonts w:ascii="Calibri" w:eastAsia="Times New Roman" w:hAnsi="Calibri" w:cs="Calibri"/>
                <w:color w:val="000000"/>
              </w:rPr>
              <w:t>recording camera</w:t>
            </w:r>
            <w:r>
              <w:rPr>
                <w:rFonts w:ascii="Calibri" w:eastAsia="Times New Roman" w:hAnsi="Calibri" w:cs="Calibri"/>
                <w:color w:val="000000"/>
              </w:rPr>
              <w:t xml:space="preserve"> – a named co-ordinator is needed but Council </w:t>
            </w:r>
            <w:r w:rsidR="00955F51">
              <w:rPr>
                <w:rFonts w:ascii="Calibri" w:eastAsia="Times New Roman" w:hAnsi="Calibri" w:cs="Calibri"/>
                <w:color w:val="000000"/>
              </w:rPr>
              <w:t xml:space="preserve">have been informed it </w:t>
            </w:r>
            <w:r>
              <w:rPr>
                <w:rFonts w:ascii="Calibri" w:eastAsia="Times New Roman" w:hAnsi="Calibri" w:cs="Calibri"/>
                <w:color w:val="000000"/>
              </w:rPr>
              <w:t xml:space="preserve">does not </w:t>
            </w:r>
            <w:r w:rsidR="00FF62FF">
              <w:rPr>
                <w:rFonts w:ascii="Calibri" w:eastAsia="Times New Roman" w:hAnsi="Calibri" w:cs="Calibri"/>
                <w:color w:val="000000"/>
              </w:rPr>
              <w:t>need to have a community speed</w:t>
            </w:r>
            <w:r w:rsidR="00955F51">
              <w:rPr>
                <w:rFonts w:ascii="Calibri" w:eastAsia="Times New Roman" w:hAnsi="Calibri" w:cs="Calibri"/>
                <w:color w:val="000000"/>
              </w:rPr>
              <w:t xml:space="preserve"> </w:t>
            </w:r>
            <w:r w:rsidR="00FF62FF">
              <w:rPr>
                <w:rFonts w:ascii="Calibri" w:eastAsia="Times New Roman" w:hAnsi="Calibri" w:cs="Calibri"/>
                <w:color w:val="000000"/>
              </w:rPr>
              <w:t>watch group</w:t>
            </w:r>
            <w:r w:rsidR="00955F51">
              <w:rPr>
                <w:rFonts w:ascii="Calibri" w:eastAsia="Times New Roman" w:hAnsi="Calibri" w:cs="Calibri"/>
                <w:color w:val="000000"/>
              </w:rPr>
              <w:t xml:space="preserve">  </w:t>
            </w:r>
            <w:hyperlink r:id="rId5" w:history="1">
              <w:r>
                <w:rPr>
                  <w:rStyle w:val="Hyperlink"/>
                </w:rPr>
                <w:t>Application criteria and guidance - Gloucestershire County Council</w:t>
              </w:r>
            </w:hyperlink>
            <w:r w:rsidR="00955F51">
              <w:t xml:space="preserve"> </w:t>
            </w:r>
            <w:r w:rsidR="00746FF5">
              <w:t xml:space="preserve">County Councillor </w:t>
            </w:r>
            <w:r w:rsidR="00955F51">
              <w:t>Robinson needs to approve which will be done once the application is submitted.  Bids by end of August 22</w:t>
            </w:r>
            <w:r w:rsidR="00746FF5">
              <w:t xml:space="preserve">. The criterial for the use of the </w:t>
            </w:r>
            <w:proofErr w:type="spellStart"/>
            <w:r w:rsidR="00746FF5">
              <w:t>camras</w:t>
            </w:r>
            <w:proofErr w:type="spellEnd"/>
            <w:r w:rsidR="00746FF5">
              <w:t xml:space="preserve"> is summarised as follows</w:t>
            </w:r>
          </w:p>
          <w:p w14:paraId="7EBE97B0" w14:textId="70CE2C27" w:rsidR="00955F51" w:rsidRDefault="00955F51" w:rsidP="00146555">
            <w:pPr>
              <w:pStyle w:val="ListParagraph"/>
              <w:spacing w:after="0" w:line="240" w:lineRule="auto"/>
              <w:ind w:left="323"/>
            </w:pPr>
          </w:p>
          <w:p w14:paraId="05F72645" w14:textId="77777777" w:rsidR="00955F51" w:rsidRDefault="00955F51" w:rsidP="00146555">
            <w:pPr>
              <w:pStyle w:val="NormalWeb"/>
              <w:shd w:val="clear" w:color="auto" w:fill="FFFFFF"/>
              <w:spacing w:before="0" w:beforeAutospacing="0" w:after="150" w:afterAutospacing="0"/>
              <w:ind w:left="323"/>
              <w:rPr>
                <w:rFonts w:ascii="Arial" w:hAnsi="Arial" w:cs="Arial"/>
                <w:color w:val="333333"/>
              </w:rPr>
            </w:pPr>
            <w:r>
              <w:rPr>
                <w:rFonts w:ascii="Arial" w:hAnsi="Arial" w:cs="Arial"/>
                <w:color w:val="333333"/>
              </w:rPr>
              <w:t>These are permanently fixed, solar powered cameras which record details of vehicles which exceed the legal speed limit. Information collected can be shared with the police under an agreement, which may result in warning letters being issued by the police to drivers.</w:t>
            </w:r>
          </w:p>
          <w:p w14:paraId="7583D58B" w14:textId="77777777" w:rsidR="00955F51" w:rsidRDefault="00955F51" w:rsidP="00146555">
            <w:pPr>
              <w:pStyle w:val="NormalWeb"/>
              <w:shd w:val="clear" w:color="auto" w:fill="FFFFFF"/>
              <w:spacing w:before="0" w:beforeAutospacing="0" w:after="150" w:afterAutospacing="0"/>
              <w:ind w:left="323"/>
              <w:rPr>
                <w:rFonts w:ascii="Arial" w:hAnsi="Arial" w:cs="Arial"/>
                <w:color w:val="333333"/>
              </w:rPr>
            </w:pPr>
            <w:r>
              <w:rPr>
                <w:rFonts w:ascii="Arial" w:hAnsi="Arial" w:cs="Arial"/>
                <w:color w:val="333333"/>
              </w:rPr>
              <w:t>There are a number of rules about the use of these cameras:</w:t>
            </w:r>
          </w:p>
          <w:p w14:paraId="5DA42357" w14:textId="77777777" w:rsidR="00955F51" w:rsidRDefault="00955F51" w:rsidP="00146555">
            <w:pPr>
              <w:numPr>
                <w:ilvl w:val="0"/>
                <w:numId w:val="7"/>
              </w:numPr>
              <w:shd w:val="clear" w:color="auto" w:fill="FFFFFF"/>
              <w:spacing w:before="100" w:beforeAutospacing="1" w:after="100" w:afterAutospacing="1" w:line="240" w:lineRule="auto"/>
              <w:ind w:left="323" w:firstLine="0"/>
              <w:rPr>
                <w:rFonts w:ascii="Arial" w:hAnsi="Arial" w:cs="Arial"/>
                <w:color w:val="333333"/>
              </w:rPr>
            </w:pPr>
            <w:r>
              <w:rPr>
                <w:rFonts w:ascii="Arial" w:hAnsi="Arial" w:cs="Arial"/>
                <w:color w:val="333333"/>
              </w:rPr>
              <w:t>They must be used in line with our </w:t>
            </w:r>
            <w:hyperlink r:id="rId6" w:tooltip="Community Speedwatch camera policy" w:history="1">
              <w:r>
                <w:rPr>
                  <w:rStyle w:val="Hyperlink"/>
                  <w:rFonts w:ascii="Arial" w:hAnsi="Arial" w:cs="Arial"/>
                  <w:color w:val="0054A4"/>
                </w:rPr>
                <w:t xml:space="preserve">Community </w:t>
              </w:r>
              <w:proofErr w:type="spellStart"/>
              <w:r>
                <w:rPr>
                  <w:rStyle w:val="Hyperlink"/>
                  <w:rFonts w:ascii="Arial" w:hAnsi="Arial" w:cs="Arial"/>
                  <w:color w:val="0054A4"/>
                </w:rPr>
                <w:t>Speedwatch</w:t>
              </w:r>
              <w:proofErr w:type="spellEnd"/>
              <w:r>
                <w:rPr>
                  <w:rStyle w:val="Hyperlink"/>
                  <w:rFonts w:ascii="Arial" w:hAnsi="Arial" w:cs="Arial"/>
                  <w:color w:val="0054A4"/>
                </w:rPr>
                <w:t xml:space="preserve"> camera policy (PDF, 467.1 KB)</w:t>
              </w:r>
            </w:hyperlink>
          </w:p>
          <w:p w14:paraId="7CECA588" w14:textId="77777777" w:rsidR="00955F51" w:rsidRDefault="00955F51" w:rsidP="00146555">
            <w:pPr>
              <w:numPr>
                <w:ilvl w:val="0"/>
                <w:numId w:val="7"/>
              </w:numPr>
              <w:shd w:val="clear" w:color="auto" w:fill="FFFFFF"/>
              <w:spacing w:before="100" w:beforeAutospacing="1" w:after="100" w:afterAutospacing="1" w:line="240" w:lineRule="auto"/>
              <w:ind w:left="323" w:firstLine="0"/>
              <w:rPr>
                <w:rFonts w:ascii="Arial" w:hAnsi="Arial" w:cs="Arial"/>
                <w:color w:val="333333"/>
              </w:rPr>
            </w:pPr>
            <w:r>
              <w:rPr>
                <w:rFonts w:ascii="Arial" w:hAnsi="Arial" w:cs="Arial"/>
                <w:color w:val="333333"/>
              </w:rPr>
              <w:t>Agreement will be required in advance with the Police about the general location of the camera and there will need to be an agreement with the Police regarding the management of the data and the issuing of any letters</w:t>
            </w:r>
          </w:p>
          <w:p w14:paraId="1D9745F3" w14:textId="77777777" w:rsidR="00955F51" w:rsidRDefault="00955F51" w:rsidP="00146555">
            <w:pPr>
              <w:numPr>
                <w:ilvl w:val="0"/>
                <w:numId w:val="7"/>
              </w:numPr>
              <w:shd w:val="clear" w:color="auto" w:fill="FFFFFF"/>
              <w:spacing w:before="100" w:beforeAutospacing="1" w:after="100" w:afterAutospacing="1" w:line="240" w:lineRule="auto"/>
              <w:ind w:left="323" w:firstLine="0"/>
              <w:rPr>
                <w:rFonts w:ascii="Arial" w:hAnsi="Arial" w:cs="Arial"/>
                <w:color w:val="333333"/>
              </w:rPr>
            </w:pPr>
            <w:r>
              <w:rPr>
                <w:rFonts w:ascii="Arial" w:hAnsi="Arial" w:cs="Arial"/>
                <w:color w:val="333333"/>
              </w:rPr>
              <w:t>The Police will make a charge for issuing the letters</w:t>
            </w:r>
          </w:p>
          <w:p w14:paraId="4F633259" w14:textId="77777777" w:rsidR="00955F51" w:rsidRDefault="00955F51" w:rsidP="00146555">
            <w:pPr>
              <w:numPr>
                <w:ilvl w:val="0"/>
                <w:numId w:val="7"/>
              </w:numPr>
              <w:shd w:val="clear" w:color="auto" w:fill="FFFFFF"/>
              <w:spacing w:before="100" w:beforeAutospacing="1" w:after="100" w:afterAutospacing="1" w:line="240" w:lineRule="auto"/>
              <w:ind w:left="323" w:firstLine="0"/>
              <w:rPr>
                <w:rFonts w:ascii="Arial" w:hAnsi="Arial" w:cs="Arial"/>
                <w:color w:val="333333"/>
              </w:rPr>
            </w:pPr>
            <w:r>
              <w:rPr>
                <w:rFonts w:ascii="Arial" w:hAnsi="Arial" w:cs="Arial"/>
                <w:color w:val="333333"/>
              </w:rPr>
              <w:t>The Camera will come with a paid license for 1 year of data connectivity. Future years connectivity will require the applicant to purchase a license from the camera manufacturer. The current annual cost of the license is £148 excluding VAT</w:t>
            </w:r>
          </w:p>
          <w:p w14:paraId="2B8F6D94" w14:textId="77777777" w:rsidR="00955F51" w:rsidRDefault="00955F51" w:rsidP="00146555">
            <w:pPr>
              <w:numPr>
                <w:ilvl w:val="0"/>
                <w:numId w:val="7"/>
              </w:numPr>
              <w:shd w:val="clear" w:color="auto" w:fill="FFFFFF"/>
              <w:spacing w:before="100" w:beforeAutospacing="1" w:after="100" w:afterAutospacing="1" w:line="240" w:lineRule="auto"/>
              <w:ind w:left="323" w:firstLine="0"/>
              <w:rPr>
                <w:rFonts w:ascii="Arial" w:hAnsi="Arial" w:cs="Arial"/>
                <w:color w:val="333333"/>
              </w:rPr>
            </w:pPr>
            <w:r>
              <w:rPr>
                <w:rFonts w:ascii="Arial" w:hAnsi="Arial" w:cs="Arial"/>
                <w:color w:val="333333"/>
              </w:rPr>
              <w:t xml:space="preserve">The County Council will issue a license for the placement of the camera on the highway as part of the fund, in accordance with the Community </w:t>
            </w:r>
            <w:proofErr w:type="spellStart"/>
            <w:r>
              <w:rPr>
                <w:rFonts w:ascii="Arial" w:hAnsi="Arial" w:cs="Arial"/>
                <w:color w:val="333333"/>
              </w:rPr>
              <w:t>Speedwatch</w:t>
            </w:r>
            <w:proofErr w:type="spellEnd"/>
            <w:r>
              <w:rPr>
                <w:rFonts w:ascii="Arial" w:hAnsi="Arial" w:cs="Arial"/>
                <w:color w:val="333333"/>
              </w:rPr>
              <w:t xml:space="preserve"> Camera Policy</w:t>
            </w:r>
          </w:p>
          <w:p w14:paraId="386B9A29" w14:textId="77777777" w:rsidR="00955F51" w:rsidRDefault="00955F51" w:rsidP="00146555">
            <w:pPr>
              <w:numPr>
                <w:ilvl w:val="0"/>
                <w:numId w:val="7"/>
              </w:numPr>
              <w:shd w:val="clear" w:color="auto" w:fill="FFFFFF"/>
              <w:spacing w:before="100" w:beforeAutospacing="1" w:after="100" w:afterAutospacing="1" w:line="240" w:lineRule="auto"/>
              <w:ind w:left="323" w:firstLine="0"/>
              <w:rPr>
                <w:rFonts w:ascii="Arial" w:hAnsi="Arial" w:cs="Arial"/>
                <w:color w:val="333333"/>
              </w:rPr>
            </w:pPr>
            <w:r>
              <w:rPr>
                <w:rFonts w:ascii="Arial" w:hAnsi="Arial" w:cs="Arial"/>
                <w:color w:val="333333"/>
              </w:rPr>
              <w:t>More information about the cameras we will be supplying through the Community Speed Watch Fund is available at </w:t>
            </w:r>
            <w:hyperlink r:id="rId7" w:history="1">
              <w:r>
                <w:rPr>
                  <w:rStyle w:val="Hyperlink"/>
                  <w:rFonts w:ascii="Arial" w:hAnsi="Arial" w:cs="Arial"/>
                  <w:color w:val="0054A4"/>
                </w:rPr>
                <w:t>autospeedwatch.org</w:t>
              </w:r>
            </w:hyperlink>
          </w:p>
          <w:p w14:paraId="1305F71B" w14:textId="77777777" w:rsidR="00955F51" w:rsidRDefault="00955F51" w:rsidP="00146555">
            <w:pPr>
              <w:numPr>
                <w:ilvl w:val="0"/>
                <w:numId w:val="7"/>
              </w:numPr>
              <w:shd w:val="clear" w:color="auto" w:fill="FFFFFF"/>
              <w:spacing w:before="100" w:beforeAutospacing="1" w:after="100" w:afterAutospacing="1" w:line="240" w:lineRule="auto"/>
              <w:ind w:left="323" w:firstLine="0"/>
              <w:rPr>
                <w:rFonts w:ascii="Arial" w:hAnsi="Arial" w:cs="Arial"/>
                <w:color w:val="333333"/>
              </w:rPr>
            </w:pPr>
            <w:r>
              <w:rPr>
                <w:rFonts w:ascii="Arial" w:hAnsi="Arial" w:cs="Arial"/>
                <w:color w:val="333333"/>
              </w:rPr>
              <w:t xml:space="preserve">Parishes / communities can only bid for either a VAS sign or a Community </w:t>
            </w:r>
            <w:proofErr w:type="spellStart"/>
            <w:r>
              <w:rPr>
                <w:rFonts w:ascii="Arial" w:hAnsi="Arial" w:cs="Arial"/>
                <w:color w:val="333333"/>
              </w:rPr>
              <w:t>Speedwatch</w:t>
            </w:r>
            <w:proofErr w:type="spellEnd"/>
            <w:r>
              <w:rPr>
                <w:rFonts w:ascii="Arial" w:hAnsi="Arial" w:cs="Arial"/>
                <w:color w:val="333333"/>
              </w:rPr>
              <w:t xml:space="preserve"> Camera, not both</w:t>
            </w:r>
          </w:p>
          <w:p w14:paraId="66E582F9" w14:textId="77777777" w:rsidR="00955F51" w:rsidRDefault="00955F51" w:rsidP="00146555">
            <w:pPr>
              <w:numPr>
                <w:ilvl w:val="0"/>
                <w:numId w:val="7"/>
              </w:numPr>
              <w:shd w:val="clear" w:color="auto" w:fill="FFFFFF"/>
              <w:spacing w:before="100" w:beforeAutospacing="1" w:after="100" w:afterAutospacing="1" w:line="240" w:lineRule="auto"/>
              <w:ind w:left="323" w:firstLine="0"/>
              <w:rPr>
                <w:rFonts w:ascii="Arial" w:hAnsi="Arial" w:cs="Arial"/>
                <w:color w:val="333333"/>
              </w:rPr>
            </w:pPr>
            <w:r>
              <w:rPr>
                <w:rFonts w:ascii="Arial" w:hAnsi="Arial" w:cs="Arial"/>
                <w:color w:val="333333"/>
              </w:rPr>
              <w:t>Only registered Community Speed Watch Groups can apply for this item</w:t>
            </w:r>
          </w:p>
          <w:p w14:paraId="0DDE8531" w14:textId="77777777" w:rsidR="00955F51" w:rsidRDefault="00955F51" w:rsidP="00146555">
            <w:pPr>
              <w:numPr>
                <w:ilvl w:val="0"/>
                <w:numId w:val="7"/>
              </w:numPr>
              <w:shd w:val="clear" w:color="auto" w:fill="FFFFFF"/>
              <w:spacing w:before="100" w:beforeAutospacing="1" w:after="100" w:afterAutospacing="1" w:line="240" w:lineRule="auto"/>
              <w:ind w:left="323" w:firstLine="0"/>
              <w:rPr>
                <w:rFonts w:ascii="Arial" w:hAnsi="Arial" w:cs="Arial"/>
                <w:color w:val="333333"/>
              </w:rPr>
            </w:pPr>
            <w:r>
              <w:rPr>
                <w:rFonts w:ascii="Arial" w:hAnsi="Arial" w:cs="Arial"/>
                <w:color w:val="333333"/>
              </w:rPr>
              <w:t>The license for use of the Camera will transfer all liabilities regarding the use of the Camera to the applicant, including those around data management and protection</w:t>
            </w:r>
          </w:p>
          <w:p w14:paraId="3080BFB1" w14:textId="77777777" w:rsidR="00955F51" w:rsidRDefault="00955F51" w:rsidP="00146555">
            <w:pPr>
              <w:pStyle w:val="ListParagraph"/>
              <w:spacing w:after="0" w:line="240" w:lineRule="auto"/>
              <w:ind w:left="323"/>
              <w:rPr>
                <w:rFonts w:ascii="Calibri" w:eastAsia="Times New Roman" w:hAnsi="Calibri" w:cs="Calibri"/>
                <w:color w:val="000000"/>
              </w:rPr>
            </w:pPr>
          </w:p>
          <w:p w14:paraId="17C0124F" w14:textId="6588418F" w:rsidR="004A6CBD" w:rsidRPr="0099779E" w:rsidRDefault="004A6CBD" w:rsidP="00146555">
            <w:pPr>
              <w:pStyle w:val="ListParagraph"/>
              <w:numPr>
                <w:ilvl w:val="0"/>
                <w:numId w:val="5"/>
              </w:numPr>
              <w:spacing w:after="0" w:line="240" w:lineRule="auto"/>
              <w:ind w:left="323" w:firstLine="0"/>
              <w:textAlignment w:val="baseline"/>
              <w:rPr>
                <w:rFonts w:ascii="Calibri" w:eastAsia="Times New Roman" w:hAnsi="Calibri" w:cs="Calibri"/>
                <w:b/>
                <w:bCs/>
                <w:color w:val="000000"/>
              </w:rPr>
            </w:pPr>
            <w:r w:rsidRPr="0099779E">
              <w:rPr>
                <w:rFonts w:ascii="Calibri" w:eastAsia="Times New Roman" w:hAnsi="Calibri" w:cs="Calibri"/>
                <w:b/>
                <w:bCs/>
                <w:color w:val="000000"/>
              </w:rPr>
              <w:lastRenderedPageBreak/>
              <w:t xml:space="preserve">Council considered response to request for improvements to the bridges over the river Leadon and </w:t>
            </w:r>
            <w:r w:rsidR="0099779E" w:rsidRPr="0099779E">
              <w:rPr>
                <w:rFonts w:ascii="Calibri" w:eastAsia="Times New Roman" w:hAnsi="Calibri" w:cs="Calibri"/>
                <w:b/>
                <w:bCs/>
                <w:color w:val="000000"/>
              </w:rPr>
              <w:t>considered</w:t>
            </w:r>
            <w:r w:rsidRPr="0099779E">
              <w:rPr>
                <w:rFonts w:ascii="Calibri" w:eastAsia="Times New Roman" w:hAnsi="Calibri" w:cs="Calibri"/>
                <w:b/>
                <w:bCs/>
                <w:color w:val="000000"/>
              </w:rPr>
              <w:t xml:space="preserve"> whether to make a financial contribution to gates in the region of £600</w:t>
            </w:r>
            <w:r w:rsidR="0059335B" w:rsidRPr="0099779E">
              <w:rPr>
                <w:rFonts w:ascii="Calibri" w:eastAsia="Times New Roman" w:hAnsi="Calibri" w:cs="Calibri"/>
                <w:b/>
                <w:bCs/>
                <w:color w:val="000000"/>
              </w:rPr>
              <w:t>.</w:t>
            </w:r>
            <w:r w:rsidR="00746FF5">
              <w:rPr>
                <w:rFonts w:ascii="Calibri" w:eastAsia="Times New Roman" w:hAnsi="Calibri" w:cs="Calibri"/>
                <w:b/>
                <w:bCs/>
                <w:color w:val="000000"/>
              </w:rPr>
              <w:t xml:space="preserve">00 that the </w:t>
            </w:r>
            <w:r w:rsidR="0059335B" w:rsidRPr="0099779E">
              <w:rPr>
                <w:rFonts w:ascii="Calibri" w:eastAsia="Times New Roman" w:hAnsi="Calibri" w:cs="Calibri"/>
                <w:b/>
                <w:bCs/>
                <w:color w:val="000000"/>
              </w:rPr>
              <w:t xml:space="preserve"> PROW team has proposed.  </w:t>
            </w:r>
          </w:p>
          <w:p w14:paraId="1161C71E" w14:textId="6072F47A" w:rsidR="0059335B" w:rsidRPr="0059335B" w:rsidRDefault="0059335B" w:rsidP="00146555">
            <w:pPr>
              <w:shd w:val="clear" w:color="auto" w:fill="FFFFFF"/>
              <w:spacing w:after="0" w:line="240" w:lineRule="auto"/>
              <w:ind w:left="323"/>
              <w:rPr>
                <w:rFonts w:ascii="Arial" w:eastAsia="Times New Roman" w:hAnsi="Arial" w:cs="Arial"/>
                <w:color w:val="222222"/>
                <w:sz w:val="24"/>
                <w:szCs w:val="24"/>
              </w:rPr>
            </w:pPr>
            <w:r w:rsidRPr="0059335B">
              <w:rPr>
                <w:rFonts w:ascii="Arial" w:eastAsia="Times New Roman" w:hAnsi="Arial" w:cs="Arial"/>
                <w:color w:val="222222"/>
                <w:sz w:val="24"/>
                <w:szCs w:val="24"/>
                <w:u w:val="single"/>
              </w:rPr>
              <w:t>Red Brook behind Dark Barn</w:t>
            </w:r>
          </w:p>
          <w:p w14:paraId="6F2081CB" w14:textId="77777777" w:rsidR="0059335B" w:rsidRPr="0059335B" w:rsidRDefault="0059335B" w:rsidP="00146555">
            <w:pPr>
              <w:shd w:val="clear" w:color="auto" w:fill="FFFFFF"/>
              <w:spacing w:after="0" w:line="240" w:lineRule="auto"/>
              <w:ind w:left="323"/>
              <w:rPr>
                <w:rFonts w:ascii="Arial" w:eastAsia="Times New Roman" w:hAnsi="Arial" w:cs="Arial"/>
                <w:color w:val="222222"/>
                <w:sz w:val="24"/>
                <w:szCs w:val="24"/>
              </w:rPr>
            </w:pPr>
            <w:r w:rsidRPr="0059335B">
              <w:rPr>
                <w:rFonts w:ascii="Arial" w:eastAsia="Times New Roman" w:hAnsi="Arial" w:cs="Arial"/>
                <w:color w:val="222222"/>
                <w:sz w:val="24"/>
                <w:szCs w:val="24"/>
              </w:rPr>
              <w:t>Remove current steps and step-over stiles at the entrance to the bridge.</w:t>
            </w:r>
          </w:p>
          <w:p w14:paraId="67C144DF" w14:textId="3519E196" w:rsidR="0059335B" w:rsidRPr="0059335B" w:rsidRDefault="0059335B" w:rsidP="00146555">
            <w:pPr>
              <w:shd w:val="clear" w:color="auto" w:fill="FFFFFF"/>
              <w:spacing w:after="0" w:line="240" w:lineRule="auto"/>
              <w:ind w:left="323"/>
              <w:rPr>
                <w:rFonts w:ascii="Arial" w:eastAsia="Times New Roman" w:hAnsi="Arial" w:cs="Arial"/>
                <w:color w:val="222222"/>
                <w:sz w:val="24"/>
                <w:szCs w:val="24"/>
              </w:rPr>
            </w:pPr>
            <w:r w:rsidRPr="0059335B">
              <w:rPr>
                <w:rFonts w:ascii="Arial" w:eastAsia="Times New Roman" w:hAnsi="Arial" w:cs="Arial"/>
                <w:color w:val="222222"/>
                <w:sz w:val="24"/>
                <w:szCs w:val="24"/>
              </w:rPr>
              <w:t>Replace with ramps either side of the bridge, with a self-closing gate at the entrance to the ramp each side.</w:t>
            </w:r>
          </w:p>
          <w:p w14:paraId="3DA456BC" w14:textId="3CEFF53C" w:rsidR="0059335B" w:rsidRPr="0059335B" w:rsidRDefault="0059335B" w:rsidP="00146555">
            <w:pPr>
              <w:shd w:val="clear" w:color="auto" w:fill="FFFFFF"/>
              <w:spacing w:after="0" w:line="240" w:lineRule="auto"/>
              <w:ind w:left="323"/>
              <w:rPr>
                <w:rFonts w:ascii="Arial" w:eastAsia="Times New Roman" w:hAnsi="Arial" w:cs="Arial"/>
                <w:color w:val="222222"/>
                <w:sz w:val="24"/>
                <w:szCs w:val="24"/>
              </w:rPr>
            </w:pPr>
            <w:r w:rsidRPr="0059335B">
              <w:rPr>
                <w:rFonts w:ascii="Arial" w:eastAsia="Times New Roman" w:hAnsi="Arial" w:cs="Arial"/>
                <w:color w:val="222222"/>
                <w:sz w:val="24"/>
                <w:szCs w:val="24"/>
                <w:u w:val="single"/>
              </w:rPr>
              <w:t>Bridge over Leadon behind Dark Barn</w:t>
            </w:r>
          </w:p>
          <w:p w14:paraId="732946F8" w14:textId="5C9FCC0C" w:rsidR="0059335B" w:rsidRPr="0059335B" w:rsidRDefault="0059335B" w:rsidP="00146555">
            <w:pPr>
              <w:shd w:val="clear" w:color="auto" w:fill="FFFFFF"/>
              <w:spacing w:after="0" w:line="240" w:lineRule="auto"/>
              <w:ind w:left="323"/>
              <w:rPr>
                <w:rFonts w:ascii="Arial" w:eastAsia="Times New Roman" w:hAnsi="Arial" w:cs="Arial"/>
                <w:color w:val="222222"/>
                <w:sz w:val="24"/>
                <w:szCs w:val="24"/>
              </w:rPr>
            </w:pPr>
            <w:r w:rsidRPr="0059335B">
              <w:rPr>
                <w:rFonts w:ascii="Arial" w:eastAsia="Times New Roman" w:hAnsi="Arial" w:cs="Arial"/>
                <w:color w:val="222222"/>
                <w:sz w:val="24"/>
                <w:szCs w:val="24"/>
              </w:rPr>
              <w:t>Infill the current gaps between the wooden bridge and the concrete steps each side to remove trip hazard</w:t>
            </w:r>
          </w:p>
          <w:p w14:paraId="0D6CA44F" w14:textId="7963CC9C" w:rsidR="0059335B" w:rsidRPr="0059335B" w:rsidRDefault="0059335B" w:rsidP="00146555">
            <w:pPr>
              <w:shd w:val="clear" w:color="auto" w:fill="FFFFFF"/>
              <w:spacing w:after="0" w:line="240" w:lineRule="auto"/>
              <w:ind w:left="323"/>
              <w:rPr>
                <w:rFonts w:ascii="Arial" w:eastAsia="Times New Roman" w:hAnsi="Arial" w:cs="Arial"/>
                <w:color w:val="222222"/>
                <w:sz w:val="24"/>
                <w:szCs w:val="24"/>
              </w:rPr>
            </w:pPr>
            <w:r w:rsidRPr="0059335B">
              <w:rPr>
                <w:rFonts w:ascii="Arial" w:eastAsia="Times New Roman" w:hAnsi="Arial" w:cs="Arial"/>
                <w:color w:val="222222"/>
                <w:sz w:val="24"/>
                <w:szCs w:val="24"/>
                <w:u w:val="single"/>
              </w:rPr>
              <w:t>Bridge over Leadon at the end of Church Lane</w:t>
            </w:r>
          </w:p>
          <w:p w14:paraId="30D7ED2C" w14:textId="04AD7E3A" w:rsidR="0059335B" w:rsidRPr="0059335B" w:rsidRDefault="0059335B" w:rsidP="00146555">
            <w:pPr>
              <w:shd w:val="clear" w:color="auto" w:fill="FFFFFF"/>
              <w:spacing w:after="0" w:line="240" w:lineRule="auto"/>
              <w:ind w:left="323"/>
              <w:rPr>
                <w:rFonts w:ascii="Arial" w:eastAsia="Times New Roman" w:hAnsi="Arial" w:cs="Arial"/>
                <w:color w:val="222222"/>
                <w:sz w:val="24"/>
                <w:szCs w:val="24"/>
              </w:rPr>
            </w:pPr>
            <w:r w:rsidRPr="0059335B">
              <w:rPr>
                <w:rFonts w:ascii="Arial" w:eastAsia="Times New Roman" w:hAnsi="Arial" w:cs="Arial"/>
                <w:color w:val="222222"/>
                <w:sz w:val="24"/>
                <w:szCs w:val="24"/>
              </w:rPr>
              <w:t>Repair the brickwork that is currently loose and dangerous</w:t>
            </w:r>
          </w:p>
          <w:p w14:paraId="6603E62F" w14:textId="0ED02CCC" w:rsidR="0059335B" w:rsidRPr="0059335B" w:rsidRDefault="0059335B" w:rsidP="00146555">
            <w:pPr>
              <w:shd w:val="clear" w:color="auto" w:fill="FFFFFF"/>
              <w:spacing w:after="0" w:line="240" w:lineRule="auto"/>
              <w:ind w:left="323"/>
              <w:rPr>
                <w:rFonts w:ascii="Arial" w:eastAsia="Times New Roman" w:hAnsi="Arial" w:cs="Arial"/>
                <w:color w:val="222222"/>
                <w:sz w:val="24"/>
                <w:szCs w:val="24"/>
              </w:rPr>
            </w:pPr>
            <w:r w:rsidRPr="0059335B">
              <w:rPr>
                <w:rFonts w:ascii="Arial" w:eastAsia="Times New Roman" w:hAnsi="Arial" w:cs="Arial"/>
                <w:color w:val="222222"/>
                <w:sz w:val="24"/>
                <w:szCs w:val="24"/>
              </w:rPr>
              <w:t>Replace wooden sections that are currently in need of repair - mainly on the sides of the actual bridge</w:t>
            </w:r>
          </w:p>
          <w:p w14:paraId="3A07A87F" w14:textId="3747F14D" w:rsidR="0059335B" w:rsidRDefault="0059335B" w:rsidP="00146555">
            <w:pPr>
              <w:shd w:val="clear" w:color="auto" w:fill="FFFFFF"/>
              <w:spacing w:after="0" w:line="240" w:lineRule="auto"/>
              <w:ind w:left="323"/>
              <w:rPr>
                <w:rFonts w:ascii="Arial" w:eastAsia="Times New Roman" w:hAnsi="Arial" w:cs="Arial"/>
                <w:color w:val="222222"/>
                <w:sz w:val="24"/>
                <w:szCs w:val="24"/>
              </w:rPr>
            </w:pPr>
            <w:r w:rsidRPr="0059335B">
              <w:rPr>
                <w:rFonts w:ascii="Arial" w:eastAsia="Times New Roman" w:hAnsi="Arial" w:cs="Arial"/>
                <w:color w:val="222222"/>
                <w:sz w:val="24"/>
                <w:szCs w:val="24"/>
              </w:rPr>
              <w:t>.</w:t>
            </w:r>
          </w:p>
          <w:p w14:paraId="2B6A030F" w14:textId="0D63B985" w:rsidR="0059335B" w:rsidRDefault="0059335B" w:rsidP="00146555">
            <w:pPr>
              <w:shd w:val="clear" w:color="auto" w:fill="FFFFFF"/>
              <w:spacing w:after="0" w:line="240" w:lineRule="auto"/>
              <w:ind w:left="323"/>
              <w:rPr>
                <w:rFonts w:ascii="Arial" w:hAnsi="Arial" w:cs="Arial"/>
                <w:color w:val="222222"/>
                <w:shd w:val="clear" w:color="auto" w:fill="FFFFFF"/>
              </w:rPr>
            </w:pPr>
            <w:r>
              <w:rPr>
                <w:rFonts w:ascii="Arial" w:hAnsi="Arial" w:cs="Arial"/>
                <w:color w:val="222222"/>
                <w:shd w:val="clear" w:color="auto" w:fill="FFFFFF"/>
              </w:rPr>
              <w:t>In addition, it would be possible to remove the stile entrances on either side of this bridge and replace them with self-closing gates.</w:t>
            </w:r>
          </w:p>
          <w:p w14:paraId="2C6F2E4C" w14:textId="7017F59F" w:rsidR="0059335B" w:rsidRDefault="0059335B" w:rsidP="00146555">
            <w:pPr>
              <w:shd w:val="clear" w:color="auto" w:fill="FFFFFF"/>
              <w:spacing w:after="0" w:line="240" w:lineRule="auto"/>
              <w:ind w:left="323"/>
              <w:rPr>
                <w:rFonts w:ascii="Arial" w:hAnsi="Arial" w:cs="Arial"/>
                <w:color w:val="222222"/>
                <w:shd w:val="clear" w:color="auto" w:fill="FFFFFF"/>
              </w:rPr>
            </w:pPr>
            <w:proofErr w:type="spellStart"/>
            <w:r>
              <w:rPr>
                <w:rFonts w:ascii="Arial" w:hAnsi="Arial" w:cs="Arial"/>
                <w:color w:val="222222"/>
                <w:shd w:val="clear" w:color="auto" w:fill="FFFFFF"/>
              </w:rPr>
              <w:t>PRoW</w:t>
            </w:r>
            <w:proofErr w:type="spellEnd"/>
            <w:r>
              <w:rPr>
                <w:rFonts w:ascii="Arial" w:hAnsi="Arial" w:cs="Arial"/>
                <w:color w:val="222222"/>
                <w:shd w:val="clear" w:color="auto" w:fill="FFFFFF"/>
              </w:rPr>
              <w:t xml:space="preserve"> </w:t>
            </w:r>
            <w:r w:rsidR="0099779E">
              <w:rPr>
                <w:rFonts w:ascii="Arial" w:hAnsi="Arial" w:cs="Arial"/>
                <w:color w:val="222222"/>
                <w:shd w:val="clear" w:color="auto" w:fill="FFFFFF"/>
              </w:rPr>
              <w:t xml:space="preserve">team </w:t>
            </w:r>
            <w:r>
              <w:rPr>
                <w:rFonts w:ascii="Arial" w:hAnsi="Arial" w:cs="Arial"/>
                <w:color w:val="222222"/>
                <w:shd w:val="clear" w:color="auto" w:fill="FFFFFF"/>
              </w:rPr>
              <w:t>would meet the installation costs</w:t>
            </w:r>
            <w:r>
              <w:rPr>
                <w:rFonts w:ascii="Calibri" w:eastAsia="Times New Roman" w:hAnsi="Calibri" w:cs="Calibri"/>
                <w:b/>
                <w:bCs/>
                <w:color w:val="000000"/>
              </w:rPr>
              <w:t xml:space="preserve"> &amp; C.C Robinson will be able to fund</w:t>
            </w:r>
            <w:r>
              <w:rPr>
                <w:rFonts w:ascii="Arial" w:hAnsi="Arial" w:cs="Arial"/>
                <w:color w:val="222222"/>
                <w:shd w:val="clear" w:color="auto" w:fill="FFFFFF"/>
              </w:rPr>
              <w:t> the capital cost of the gates which would have to be met by another fund holder - probably between £500 and £600. </w:t>
            </w:r>
          </w:p>
          <w:p w14:paraId="6236CD2B" w14:textId="7393755A" w:rsidR="0099779E" w:rsidRDefault="0099779E" w:rsidP="00146555">
            <w:pPr>
              <w:pStyle w:val="ListParagraph"/>
              <w:numPr>
                <w:ilvl w:val="0"/>
                <w:numId w:val="5"/>
              </w:numPr>
              <w:shd w:val="clear" w:color="auto" w:fill="FFFFFF"/>
              <w:spacing w:after="0" w:line="240" w:lineRule="auto"/>
              <w:ind w:left="323" w:firstLine="0"/>
              <w:rPr>
                <w:rFonts w:ascii="Arial" w:eastAsia="Times New Roman" w:hAnsi="Arial" w:cs="Arial"/>
                <w:color w:val="222222"/>
                <w:sz w:val="24"/>
                <w:szCs w:val="24"/>
              </w:rPr>
            </w:pPr>
            <w:r>
              <w:rPr>
                <w:rFonts w:ascii="Arial" w:eastAsia="Times New Roman" w:hAnsi="Arial" w:cs="Arial"/>
                <w:color w:val="222222"/>
                <w:sz w:val="24"/>
                <w:szCs w:val="24"/>
              </w:rPr>
              <w:t>Bus shelter has been repaired and the cost of £1472 to be paid</w:t>
            </w:r>
            <w:r w:rsidR="007A6DEF">
              <w:rPr>
                <w:rFonts w:ascii="Arial" w:eastAsia="Times New Roman" w:hAnsi="Arial" w:cs="Arial"/>
                <w:color w:val="222222"/>
                <w:sz w:val="24"/>
                <w:szCs w:val="24"/>
              </w:rPr>
              <w:t xml:space="preserve"> (insurance claim of £1210 received)</w:t>
            </w:r>
          </w:p>
          <w:p w14:paraId="53BC52BE" w14:textId="226EAA99" w:rsidR="0099779E" w:rsidRDefault="0099779E" w:rsidP="00146555">
            <w:pPr>
              <w:pStyle w:val="ListParagraph"/>
              <w:numPr>
                <w:ilvl w:val="0"/>
                <w:numId w:val="5"/>
              </w:numPr>
              <w:shd w:val="clear" w:color="auto" w:fill="FFFFFF"/>
              <w:spacing w:after="0" w:line="240" w:lineRule="auto"/>
              <w:ind w:left="323" w:firstLine="0"/>
              <w:rPr>
                <w:rFonts w:ascii="Arial" w:eastAsia="Times New Roman" w:hAnsi="Arial" w:cs="Arial"/>
                <w:color w:val="222222"/>
                <w:sz w:val="24"/>
                <w:szCs w:val="24"/>
              </w:rPr>
            </w:pPr>
            <w:r>
              <w:rPr>
                <w:rFonts w:ascii="Arial" w:eastAsia="Times New Roman" w:hAnsi="Arial" w:cs="Arial"/>
                <w:color w:val="222222"/>
                <w:sz w:val="24"/>
                <w:szCs w:val="24"/>
              </w:rPr>
              <w:t>Ditches in the gravel store (raised in the review of flooding risk in Jan 21) should be done shortly</w:t>
            </w:r>
          </w:p>
          <w:p w14:paraId="0A938740" w14:textId="5CF0C163" w:rsidR="0099779E" w:rsidRPr="0099779E" w:rsidRDefault="0099779E" w:rsidP="00146555">
            <w:pPr>
              <w:pStyle w:val="ListParagraph"/>
              <w:numPr>
                <w:ilvl w:val="0"/>
                <w:numId w:val="5"/>
              </w:numPr>
              <w:shd w:val="clear" w:color="auto" w:fill="FFFFFF"/>
              <w:spacing w:after="0" w:line="240" w:lineRule="auto"/>
              <w:ind w:left="323" w:firstLine="0"/>
              <w:rPr>
                <w:rFonts w:ascii="Arial" w:eastAsia="Times New Roman" w:hAnsi="Arial" w:cs="Arial"/>
                <w:color w:val="222222"/>
                <w:sz w:val="24"/>
                <w:szCs w:val="24"/>
              </w:rPr>
            </w:pPr>
            <w:r>
              <w:rPr>
                <w:rFonts w:ascii="Arial" w:eastAsia="Times New Roman" w:hAnsi="Arial" w:cs="Arial"/>
                <w:color w:val="222222"/>
                <w:sz w:val="24"/>
                <w:szCs w:val="24"/>
              </w:rPr>
              <w:t>Butter</w:t>
            </w:r>
            <w:r w:rsidR="00746FF5">
              <w:rPr>
                <w:rFonts w:ascii="Arial" w:eastAsia="Times New Roman" w:hAnsi="Arial" w:cs="Arial"/>
                <w:color w:val="222222"/>
                <w:sz w:val="24"/>
                <w:szCs w:val="24"/>
              </w:rPr>
              <w:t>milk</w:t>
            </w:r>
            <w:r>
              <w:rPr>
                <w:rFonts w:ascii="Arial" w:eastAsia="Times New Roman" w:hAnsi="Arial" w:cs="Arial"/>
                <w:color w:val="222222"/>
                <w:sz w:val="24"/>
                <w:szCs w:val="24"/>
              </w:rPr>
              <w:t xml:space="preserve"> lane “open-reach access</w:t>
            </w:r>
            <w:r w:rsidR="00146555">
              <w:rPr>
                <w:rFonts w:ascii="Arial" w:eastAsia="Times New Roman" w:hAnsi="Arial" w:cs="Arial"/>
                <w:color w:val="222222"/>
                <w:sz w:val="24"/>
                <w:szCs w:val="24"/>
              </w:rPr>
              <w:t xml:space="preserve"> cover</w:t>
            </w:r>
            <w:r>
              <w:rPr>
                <w:rFonts w:ascii="Arial" w:eastAsia="Times New Roman" w:hAnsi="Arial" w:cs="Arial"/>
                <w:color w:val="222222"/>
                <w:sz w:val="24"/>
                <w:szCs w:val="24"/>
              </w:rPr>
              <w:t>” is making a lot of noise</w:t>
            </w:r>
            <w:r w:rsidR="00146555">
              <w:rPr>
                <w:rFonts w:ascii="Arial" w:eastAsia="Times New Roman" w:hAnsi="Arial" w:cs="Arial"/>
                <w:color w:val="222222"/>
                <w:sz w:val="24"/>
                <w:szCs w:val="24"/>
              </w:rPr>
              <w:t xml:space="preserve">, it will be repaired/replaced within 10 days.  </w:t>
            </w:r>
          </w:p>
          <w:p w14:paraId="4127106A" w14:textId="695FB56D" w:rsidR="0059335B" w:rsidRDefault="0059335B" w:rsidP="00146555">
            <w:pPr>
              <w:spacing w:after="0" w:line="240" w:lineRule="auto"/>
              <w:ind w:left="323"/>
              <w:textAlignment w:val="baseline"/>
              <w:rPr>
                <w:rFonts w:ascii="Calibri" w:eastAsia="Times New Roman" w:hAnsi="Calibri" w:cs="Calibri"/>
                <w:b/>
                <w:bCs/>
                <w:color w:val="000000"/>
              </w:rPr>
            </w:pPr>
          </w:p>
        </w:tc>
      </w:tr>
      <w:tr w:rsidR="004A6CBD" w14:paraId="2BA01A12" w14:textId="77777777" w:rsidTr="00AF5CCF">
        <w:tc>
          <w:tcPr>
            <w:tcW w:w="992" w:type="dxa"/>
          </w:tcPr>
          <w:p w14:paraId="3E656132" w14:textId="77777777" w:rsidR="004A6CBD" w:rsidRPr="00652373" w:rsidRDefault="004A6CBD" w:rsidP="00146555">
            <w:pPr>
              <w:pStyle w:val="ListParagraph"/>
              <w:numPr>
                <w:ilvl w:val="0"/>
                <w:numId w:val="2"/>
              </w:numPr>
              <w:spacing w:after="0" w:line="240" w:lineRule="auto"/>
              <w:ind w:left="315" w:firstLine="0"/>
              <w:rPr>
                <w:rFonts w:ascii="Times New Roman" w:eastAsia="Times New Roman" w:hAnsi="Times New Roman" w:cs="Times New Roman"/>
                <w:sz w:val="24"/>
                <w:szCs w:val="24"/>
              </w:rPr>
            </w:pPr>
          </w:p>
        </w:tc>
        <w:tc>
          <w:tcPr>
            <w:tcW w:w="8932" w:type="dxa"/>
          </w:tcPr>
          <w:p w14:paraId="3E448685" w14:textId="1CE544AF" w:rsidR="004A6CBD" w:rsidRDefault="004A6CBD" w:rsidP="00C66B90">
            <w:pPr>
              <w:spacing w:after="0" w:line="240" w:lineRule="auto"/>
              <w:textAlignment w:val="baseline"/>
              <w:rPr>
                <w:rFonts w:ascii="Calibri" w:eastAsia="Times New Roman" w:hAnsi="Calibri" w:cs="Calibri"/>
                <w:b/>
                <w:bCs/>
                <w:color w:val="000000"/>
              </w:rPr>
            </w:pPr>
            <w:r w:rsidRPr="008B4543">
              <w:rPr>
                <w:rFonts w:ascii="Calibri" w:eastAsia="Times New Roman" w:hAnsi="Calibri" w:cs="Calibri"/>
                <w:b/>
                <w:bCs/>
                <w:color w:val="000000"/>
              </w:rPr>
              <w:t xml:space="preserve">Council </w:t>
            </w:r>
            <w:r>
              <w:rPr>
                <w:rFonts w:ascii="Calibri" w:eastAsia="Times New Roman" w:hAnsi="Calibri" w:cs="Calibri"/>
                <w:b/>
                <w:bCs/>
                <w:color w:val="000000"/>
              </w:rPr>
              <w:t>invited</w:t>
            </w:r>
            <w:r w:rsidRPr="008B4543">
              <w:rPr>
                <w:rFonts w:ascii="Calibri" w:eastAsia="Times New Roman" w:hAnsi="Calibri" w:cs="Calibri"/>
                <w:b/>
                <w:bCs/>
                <w:color w:val="000000"/>
              </w:rPr>
              <w:t xml:space="preserve"> County Councillor </w:t>
            </w:r>
            <w:r w:rsidR="00146555">
              <w:rPr>
                <w:rFonts w:ascii="Calibri" w:eastAsia="Times New Roman" w:hAnsi="Calibri" w:cs="Calibri"/>
                <w:b/>
                <w:bCs/>
                <w:color w:val="000000"/>
              </w:rPr>
              <w:t xml:space="preserve">Robinson to </w:t>
            </w:r>
            <w:r w:rsidRPr="008B4543">
              <w:rPr>
                <w:rFonts w:ascii="Calibri" w:eastAsia="Times New Roman" w:hAnsi="Calibri" w:cs="Calibri"/>
                <w:b/>
                <w:bCs/>
                <w:color w:val="000000"/>
              </w:rPr>
              <w:t>report</w:t>
            </w:r>
          </w:p>
          <w:p w14:paraId="2288A0C1" w14:textId="03B5AECE" w:rsidR="00146555" w:rsidRDefault="00146555" w:rsidP="00146555">
            <w:pPr>
              <w:pStyle w:val="ListParagraph"/>
              <w:numPr>
                <w:ilvl w:val="0"/>
                <w:numId w:val="8"/>
              </w:numPr>
              <w:spacing w:after="0" w:line="240" w:lineRule="auto"/>
              <w:ind w:left="459" w:hanging="425"/>
              <w:textAlignment w:val="baseline"/>
              <w:rPr>
                <w:rFonts w:ascii="Calibri" w:eastAsia="Times New Roman" w:hAnsi="Calibri" w:cs="Calibri"/>
                <w:b/>
                <w:bCs/>
                <w:color w:val="000000"/>
              </w:rPr>
            </w:pPr>
            <w:r>
              <w:rPr>
                <w:rFonts w:ascii="Calibri" w:eastAsia="Times New Roman" w:hAnsi="Calibri" w:cs="Calibri"/>
                <w:b/>
                <w:bCs/>
                <w:color w:val="000000"/>
              </w:rPr>
              <w:t xml:space="preserve">Ofsted inspection of Children Services update </w:t>
            </w:r>
            <w:r w:rsidR="00746FF5">
              <w:rPr>
                <w:rFonts w:ascii="Calibri" w:eastAsia="Times New Roman" w:hAnsi="Calibri" w:cs="Calibri"/>
                <w:b/>
                <w:bCs/>
                <w:color w:val="000000"/>
              </w:rPr>
              <w:t>: the service has moved from special measures to “requires improvement to be good”</w:t>
            </w:r>
          </w:p>
          <w:p w14:paraId="7D328252" w14:textId="0F4F4F71" w:rsidR="00146555" w:rsidRPr="00146555" w:rsidRDefault="00146555" w:rsidP="00146555">
            <w:pPr>
              <w:pStyle w:val="ListParagraph"/>
              <w:numPr>
                <w:ilvl w:val="0"/>
                <w:numId w:val="8"/>
              </w:numPr>
              <w:spacing w:after="0" w:line="240" w:lineRule="auto"/>
              <w:ind w:left="459" w:hanging="425"/>
              <w:textAlignment w:val="baseline"/>
              <w:rPr>
                <w:rFonts w:ascii="Calibri" w:eastAsia="Times New Roman" w:hAnsi="Calibri" w:cs="Calibri"/>
                <w:b/>
                <w:bCs/>
                <w:color w:val="000000"/>
              </w:rPr>
            </w:pPr>
            <w:r>
              <w:rPr>
                <w:rFonts w:ascii="Calibri" w:eastAsia="Times New Roman" w:hAnsi="Calibri" w:cs="Calibri"/>
                <w:b/>
                <w:bCs/>
                <w:color w:val="000000"/>
              </w:rPr>
              <w:t>Ukraine refugee scheme update</w:t>
            </w:r>
          </w:p>
          <w:p w14:paraId="524E9467" w14:textId="59B2DFE7" w:rsidR="00146555" w:rsidRDefault="00146555" w:rsidP="00C66B90">
            <w:pPr>
              <w:spacing w:after="0" w:line="240" w:lineRule="auto"/>
              <w:textAlignment w:val="baseline"/>
              <w:rPr>
                <w:rFonts w:ascii="Calibri" w:eastAsia="Times New Roman" w:hAnsi="Calibri" w:cs="Calibri"/>
                <w:b/>
                <w:bCs/>
                <w:color w:val="000000"/>
              </w:rPr>
            </w:pPr>
          </w:p>
        </w:tc>
      </w:tr>
      <w:tr w:rsidR="007A6DEF" w14:paraId="11F0A6CC" w14:textId="77777777" w:rsidTr="00AF5CCF">
        <w:tc>
          <w:tcPr>
            <w:tcW w:w="992" w:type="dxa"/>
          </w:tcPr>
          <w:p w14:paraId="2C7C92DB" w14:textId="77777777" w:rsidR="007A6DEF" w:rsidRPr="00652373" w:rsidRDefault="007A6DEF" w:rsidP="007A6DEF">
            <w:pPr>
              <w:pStyle w:val="ListParagraph"/>
              <w:numPr>
                <w:ilvl w:val="0"/>
                <w:numId w:val="2"/>
              </w:numPr>
              <w:spacing w:after="0" w:line="240" w:lineRule="auto"/>
              <w:ind w:left="315" w:firstLine="0"/>
              <w:rPr>
                <w:rFonts w:ascii="Times New Roman" w:eastAsia="Times New Roman" w:hAnsi="Times New Roman" w:cs="Times New Roman"/>
                <w:sz w:val="24"/>
                <w:szCs w:val="24"/>
              </w:rPr>
            </w:pPr>
          </w:p>
        </w:tc>
        <w:tc>
          <w:tcPr>
            <w:tcW w:w="8932" w:type="dxa"/>
          </w:tcPr>
          <w:p w14:paraId="421A9C72" w14:textId="40D0BCF7" w:rsidR="007A6DEF" w:rsidRPr="008B4543" w:rsidRDefault="007A6DEF" w:rsidP="007A6DEF">
            <w:pPr>
              <w:spacing w:after="0" w:line="240" w:lineRule="auto"/>
              <w:textAlignment w:val="baseline"/>
              <w:rPr>
                <w:rFonts w:ascii="Calibri" w:eastAsia="Times New Roman" w:hAnsi="Calibri" w:cs="Calibri"/>
                <w:b/>
                <w:bCs/>
                <w:color w:val="000000"/>
              </w:rPr>
            </w:pPr>
            <w:r w:rsidRPr="003F64EE">
              <w:rPr>
                <w:rFonts w:ascii="Calibri" w:eastAsia="Times New Roman" w:hAnsi="Calibri" w:cs="Calibri"/>
                <w:b/>
                <w:bCs/>
                <w:color w:val="000000"/>
              </w:rPr>
              <w:t>Correspondence received</w:t>
            </w:r>
            <w:r>
              <w:rPr>
                <w:rFonts w:ascii="Calibri" w:eastAsia="Times New Roman" w:hAnsi="Calibri" w:cs="Calibri"/>
                <w:b/>
                <w:bCs/>
                <w:color w:val="000000"/>
              </w:rPr>
              <w:t xml:space="preserve"> -none</w:t>
            </w:r>
          </w:p>
        </w:tc>
      </w:tr>
      <w:tr w:rsidR="007A6DEF" w14:paraId="0BA2838A" w14:textId="77777777" w:rsidTr="00AF5CCF">
        <w:tc>
          <w:tcPr>
            <w:tcW w:w="992" w:type="dxa"/>
          </w:tcPr>
          <w:p w14:paraId="6E5A48D0" w14:textId="77777777" w:rsidR="007A6DEF" w:rsidRPr="00652373" w:rsidRDefault="007A6DEF" w:rsidP="007A6DEF">
            <w:pPr>
              <w:pStyle w:val="ListParagraph"/>
              <w:numPr>
                <w:ilvl w:val="0"/>
                <w:numId w:val="2"/>
              </w:numPr>
              <w:spacing w:after="0" w:line="240" w:lineRule="auto"/>
              <w:ind w:left="315" w:firstLine="0"/>
              <w:rPr>
                <w:rFonts w:ascii="Times New Roman" w:eastAsia="Times New Roman" w:hAnsi="Times New Roman" w:cs="Times New Roman"/>
                <w:sz w:val="24"/>
                <w:szCs w:val="24"/>
              </w:rPr>
            </w:pPr>
          </w:p>
        </w:tc>
        <w:tc>
          <w:tcPr>
            <w:tcW w:w="8932" w:type="dxa"/>
          </w:tcPr>
          <w:p w14:paraId="22EE1737" w14:textId="77777777" w:rsidR="007A6DEF" w:rsidRDefault="007A6DEF" w:rsidP="007A6DEF">
            <w:pPr>
              <w:spacing w:after="0" w:line="240" w:lineRule="auto"/>
              <w:rPr>
                <w:rFonts w:ascii="Calibri" w:eastAsia="Times New Roman" w:hAnsi="Calibri" w:cs="Calibri"/>
                <w:b/>
                <w:bCs/>
                <w:color w:val="000000"/>
              </w:rPr>
            </w:pPr>
            <w:r w:rsidRPr="003F64EE">
              <w:rPr>
                <w:rFonts w:ascii="Calibri" w:eastAsia="Times New Roman" w:hAnsi="Calibri" w:cs="Calibri"/>
                <w:b/>
                <w:bCs/>
                <w:color w:val="000000"/>
              </w:rPr>
              <w:t xml:space="preserve">Financial reports: </w:t>
            </w:r>
          </w:p>
          <w:p w14:paraId="22FD5766" w14:textId="77777777" w:rsidR="007A6DEF" w:rsidRDefault="007A6DEF" w:rsidP="007A6DEF">
            <w:pPr>
              <w:spacing w:after="0" w:line="240" w:lineRule="auto"/>
              <w:rPr>
                <w:rFonts w:ascii="Calibri" w:eastAsia="Times New Roman" w:hAnsi="Calibri" w:cs="Calibri"/>
                <w:color w:val="000000"/>
              </w:rPr>
            </w:pPr>
            <w:r w:rsidRPr="0019624D">
              <w:rPr>
                <w:rFonts w:ascii="Calibri" w:eastAsia="Times New Roman" w:hAnsi="Calibri" w:cs="Calibri"/>
                <w:color w:val="000000"/>
              </w:rPr>
              <w:t>Council approve</w:t>
            </w:r>
            <w:r>
              <w:rPr>
                <w:rFonts w:ascii="Calibri" w:eastAsia="Times New Roman" w:hAnsi="Calibri" w:cs="Calibri"/>
                <w:color w:val="000000"/>
              </w:rPr>
              <w:t>d</w:t>
            </w:r>
            <w:r w:rsidRPr="0019624D">
              <w:rPr>
                <w:rFonts w:ascii="Calibri" w:eastAsia="Times New Roman" w:hAnsi="Calibri" w:cs="Calibri"/>
                <w:color w:val="000000"/>
              </w:rPr>
              <w:t xml:space="preserve"> the financial reports and payments list as attached</w:t>
            </w:r>
          </w:p>
          <w:p w14:paraId="18A84D19" w14:textId="6C0EA34B" w:rsidR="007A6DEF" w:rsidRPr="008B4543" w:rsidRDefault="007A6DEF" w:rsidP="007A6DEF">
            <w:pPr>
              <w:spacing w:after="0" w:line="240" w:lineRule="auto"/>
              <w:textAlignment w:val="baseline"/>
              <w:rPr>
                <w:rFonts w:ascii="Calibri" w:eastAsia="Times New Roman" w:hAnsi="Calibri" w:cs="Calibri"/>
                <w:b/>
                <w:bCs/>
                <w:color w:val="000000"/>
              </w:rPr>
            </w:pPr>
            <w:r>
              <w:rPr>
                <w:rFonts w:ascii="Calibri" w:eastAsia="Times New Roman" w:hAnsi="Calibri" w:cs="Calibri"/>
                <w:color w:val="000000"/>
              </w:rPr>
              <w:t>Bank signatories progressing slowly and £30 compensation for slow process of system received</w:t>
            </w:r>
          </w:p>
        </w:tc>
      </w:tr>
      <w:tr w:rsidR="007A6DEF" w14:paraId="7591BDC6" w14:textId="77777777" w:rsidTr="00AF5CCF">
        <w:tc>
          <w:tcPr>
            <w:tcW w:w="992" w:type="dxa"/>
          </w:tcPr>
          <w:p w14:paraId="3BA189AB" w14:textId="77777777" w:rsidR="007A6DEF" w:rsidRPr="00AF5CCF" w:rsidRDefault="007A6DEF" w:rsidP="007A6DEF">
            <w:pPr>
              <w:pStyle w:val="ListParagraph"/>
              <w:numPr>
                <w:ilvl w:val="0"/>
                <w:numId w:val="2"/>
              </w:numPr>
              <w:spacing w:after="0" w:line="240" w:lineRule="auto"/>
              <w:ind w:hanging="439"/>
              <w:rPr>
                <w:rFonts w:ascii="Times New Roman" w:eastAsia="Times New Roman" w:hAnsi="Times New Roman" w:cs="Times New Roman"/>
                <w:sz w:val="24"/>
                <w:szCs w:val="24"/>
              </w:rPr>
            </w:pPr>
          </w:p>
        </w:tc>
        <w:tc>
          <w:tcPr>
            <w:tcW w:w="8932" w:type="dxa"/>
          </w:tcPr>
          <w:p w14:paraId="48136991" w14:textId="77777777" w:rsidR="007A6DEF" w:rsidRDefault="007A6DEF" w:rsidP="007A6DEF">
            <w:pPr>
              <w:spacing w:after="0" w:line="240" w:lineRule="auto"/>
              <w:textAlignment w:val="baseline"/>
              <w:rPr>
                <w:rFonts w:ascii="Calibri" w:eastAsia="Times New Roman" w:hAnsi="Calibri" w:cs="Calibri"/>
                <w:b/>
                <w:bCs/>
                <w:color w:val="000000"/>
              </w:rPr>
            </w:pPr>
            <w:r>
              <w:rPr>
                <w:rFonts w:ascii="Calibri" w:eastAsia="Times New Roman" w:hAnsi="Calibri" w:cs="Calibri"/>
                <w:b/>
                <w:bCs/>
                <w:color w:val="000000"/>
              </w:rPr>
              <w:t xml:space="preserve">Solar Farms in the area: </w:t>
            </w:r>
          </w:p>
          <w:p w14:paraId="0591FE96" w14:textId="1CC862F1" w:rsidR="007A6DEF" w:rsidRPr="004B6D79" w:rsidRDefault="007A6DEF" w:rsidP="007A6DEF">
            <w:pPr>
              <w:pStyle w:val="ListParagraph"/>
              <w:numPr>
                <w:ilvl w:val="0"/>
                <w:numId w:val="4"/>
              </w:numPr>
              <w:spacing w:after="0" w:line="240" w:lineRule="auto"/>
              <w:ind w:left="459" w:hanging="459"/>
              <w:textAlignment w:val="baseline"/>
              <w:rPr>
                <w:rFonts w:ascii="Calibri" w:eastAsia="Times New Roman" w:hAnsi="Calibri" w:cs="Calibri"/>
                <w:b/>
                <w:bCs/>
                <w:color w:val="000000"/>
              </w:rPr>
            </w:pPr>
            <w:r w:rsidRPr="004B6D79">
              <w:rPr>
                <w:rFonts w:ascii="Calibri" w:eastAsia="Times New Roman" w:hAnsi="Calibri" w:cs="Calibri"/>
                <w:color w:val="000000"/>
              </w:rPr>
              <w:t>Council learn</w:t>
            </w:r>
            <w:r>
              <w:rPr>
                <w:rFonts w:ascii="Calibri" w:eastAsia="Times New Roman" w:hAnsi="Calibri" w:cs="Calibri"/>
                <w:color w:val="000000"/>
              </w:rPr>
              <w:t>ed</w:t>
            </w:r>
            <w:r w:rsidRPr="004B6D79">
              <w:rPr>
                <w:rFonts w:ascii="Calibri" w:eastAsia="Times New Roman" w:hAnsi="Calibri" w:cs="Calibri"/>
                <w:color w:val="000000"/>
              </w:rPr>
              <w:t xml:space="preserve"> of the response of the Leader of the District Council to question from Councillor Wolfso</w:t>
            </w:r>
            <w:r w:rsidR="00746FF5">
              <w:rPr>
                <w:rFonts w:ascii="Calibri" w:eastAsia="Times New Roman" w:hAnsi="Calibri" w:cs="Calibri"/>
                <w:color w:val="000000"/>
              </w:rPr>
              <w:t xml:space="preserve">n. Councillor Wolfson gave an update on the question/written response and Council agreed to follow up this with correspondence stating its dissatisfaction with the response.   It was agreed to also follow up with the local press and to press M.P Mark Harper to engage with the issue. </w:t>
            </w:r>
          </w:p>
          <w:p w14:paraId="36FBB5A0" w14:textId="5E2B7F7F" w:rsidR="007A6DEF" w:rsidRPr="00175BED" w:rsidRDefault="007A6DEF" w:rsidP="007A6DEF">
            <w:pPr>
              <w:pStyle w:val="ListParagraph"/>
              <w:numPr>
                <w:ilvl w:val="0"/>
                <w:numId w:val="4"/>
              </w:numPr>
              <w:spacing w:after="0" w:line="240" w:lineRule="auto"/>
              <w:ind w:left="459" w:hanging="459"/>
              <w:textAlignment w:val="baseline"/>
              <w:rPr>
                <w:rFonts w:ascii="Calibri" w:eastAsia="Times New Roman" w:hAnsi="Calibri" w:cs="Calibri"/>
                <w:b/>
                <w:bCs/>
                <w:color w:val="000000"/>
              </w:rPr>
            </w:pPr>
            <w:r>
              <w:rPr>
                <w:rFonts w:ascii="Calibri" w:eastAsia="Times New Roman" w:hAnsi="Calibri" w:cs="Calibri"/>
                <w:b/>
                <w:bCs/>
                <w:color w:val="000000"/>
              </w:rPr>
              <w:t xml:space="preserve">Council determined its response to planning application for </w:t>
            </w:r>
            <w:proofErr w:type="spellStart"/>
            <w:r>
              <w:rPr>
                <w:rFonts w:ascii="Calibri" w:eastAsia="Times New Roman" w:hAnsi="Calibri" w:cs="Calibri"/>
                <w:b/>
                <w:bCs/>
                <w:color w:val="000000"/>
              </w:rPr>
              <w:t>Maisemore</w:t>
            </w:r>
            <w:proofErr w:type="spellEnd"/>
            <w:r>
              <w:rPr>
                <w:rFonts w:ascii="Calibri" w:eastAsia="Times New Roman" w:hAnsi="Calibri" w:cs="Calibri"/>
                <w:b/>
                <w:bCs/>
                <w:color w:val="000000"/>
              </w:rPr>
              <w:t xml:space="preserve"> solar farm </w:t>
            </w:r>
            <w:r w:rsidR="008973BA" w:rsidRPr="008973BA">
              <w:t xml:space="preserve">22/00397/FUL </w:t>
            </w:r>
            <w:r w:rsidR="008973BA" w:rsidRPr="008973BA">
              <w:t xml:space="preserve">  </w:t>
            </w:r>
            <w:r w:rsidR="008973BA">
              <w:rPr>
                <w:rFonts w:ascii="Calibri" w:eastAsia="Times New Roman" w:hAnsi="Calibri" w:cs="Calibri"/>
                <w:b/>
                <w:bCs/>
                <w:color w:val="000000"/>
              </w:rPr>
              <w:t>and agreed to object to the application.  The objection has been sent to Tewkesbury Borough Council</w:t>
            </w:r>
          </w:p>
          <w:p w14:paraId="3F2B275C" w14:textId="0FE8140D" w:rsidR="007A6DEF" w:rsidRPr="00175BED" w:rsidRDefault="007A6DEF" w:rsidP="007A6DEF">
            <w:pPr>
              <w:pStyle w:val="ListParagraph"/>
              <w:spacing w:after="0" w:line="240" w:lineRule="auto"/>
              <w:ind w:left="459" w:hanging="459"/>
              <w:textAlignment w:val="baseline"/>
              <w:rPr>
                <w:rFonts w:ascii="Calibri" w:eastAsia="Times New Roman" w:hAnsi="Calibri" w:cs="Calibri"/>
                <w:b/>
                <w:bCs/>
                <w:color w:val="000000"/>
              </w:rPr>
            </w:pPr>
            <w:r>
              <w:t xml:space="preserve">          </w:t>
            </w:r>
          </w:p>
        </w:tc>
      </w:tr>
      <w:tr w:rsidR="00516985" w14:paraId="3D7F09AD" w14:textId="77777777" w:rsidTr="00AF5CCF">
        <w:tc>
          <w:tcPr>
            <w:tcW w:w="992" w:type="dxa"/>
          </w:tcPr>
          <w:p w14:paraId="204942D3" w14:textId="77777777" w:rsidR="00516985" w:rsidRPr="00652373" w:rsidRDefault="00516985" w:rsidP="00516985">
            <w:pPr>
              <w:pStyle w:val="ListParagraph"/>
              <w:numPr>
                <w:ilvl w:val="0"/>
                <w:numId w:val="2"/>
              </w:numPr>
              <w:spacing w:after="0" w:line="240" w:lineRule="auto"/>
              <w:ind w:left="323" w:hanging="8"/>
              <w:rPr>
                <w:rFonts w:ascii="Times New Roman" w:eastAsia="Times New Roman" w:hAnsi="Times New Roman" w:cs="Times New Roman"/>
                <w:sz w:val="24"/>
                <w:szCs w:val="24"/>
              </w:rPr>
            </w:pPr>
          </w:p>
        </w:tc>
        <w:tc>
          <w:tcPr>
            <w:tcW w:w="8932" w:type="dxa"/>
          </w:tcPr>
          <w:p w14:paraId="5287C505" w14:textId="77777777" w:rsidR="00516985" w:rsidRPr="003F64EE" w:rsidRDefault="00516985" w:rsidP="00516985">
            <w:pPr>
              <w:spacing w:after="0" w:line="240" w:lineRule="auto"/>
              <w:textAlignment w:val="baseline"/>
              <w:rPr>
                <w:rFonts w:ascii="Calibri" w:eastAsia="Times New Roman" w:hAnsi="Calibri" w:cs="Calibri"/>
                <w:b/>
                <w:bCs/>
                <w:color w:val="000000"/>
              </w:rPr>
            </w:pPr>
            <w:r>
              <w:rPr>
                <w:rFonts w:ascii="Calibri" w:eastAsia="Times New Roman" w:hAnsi="Calibri" w:cs="Calibri"/>
                <w:b/>
                <w:bCs/>
                <w:color w:val="000000"/>
              </w:rPr>
              <w:t>Other p</w:t>
            </w:r>
            <w:r w:rsidRPr="003F64EE">
              <w:rPr>
                <w:rFonts w:ascii="Calibri" w:eastAsia="Times New Roman" w:hAnsi="Calibri" w:cs="Calibri"/>
                <w:b/>
                <w:bCs/>
                <w:color w:val="000000"/>
              </w:rPr>
              <w:t>lanning matters: </w:t>
            </w:r>
          </w:p>
          <w:p w14:paraId="3D9E3539" w14:textId="77777777" w:rsidR="00516985" w:rsidRPr="003F64EE" w:rsidRDefault="00516985" w:rsidP="00516985">
            <w:pPr>
              <w:numPr>
                <w:ilvl w:val="0"/>
                <w:numId w:val="1"/>
              </w:numPr>
              <w:tabs>
                <w:tab w:val="left" w:pos="459"/>
              </w:tabs>
              <w:spacing w:after="0" w:line="240" w:lineRule="auto"/>
              <w:textAlignment w:val="baseline"/>
              <w:rPr>
                <w:rFonts w:ascii="Calibri" w:eastAsia="Times New Roman" w:hAnsi="Calibri" w:cs="Calibri"/>
                <w:b/>
                <w:bCs/>
                <w:color w:val="000000"/>
              </w:rPr>
            </w:pPr>
            <w:r w:rsidRPr="003F64EE">
              <w:rPr>
                <w:rFonts w:ascii="Calibri" w:eastAsia="Times New Roman" w:hAnsi="Calibri" w:cs="Calibri"/>
                <w:b/>
                <w:bCs/>
                <w:color w:val="000000"/>
              </w:rPr>
              <w:t>Enforcement issues at New Bliss Business Centre</w:t>
            </w:r>
            <w:r>
              <w:rPr>
                <w:rFonts w:ascii="Calibri" w:eastAsia="Times New Roman" w:hAnsi="Calibri" w:cs="Calibri"/>
                <w:b/>
                <w:bCs/>
                <w:color w:val="000000"/>
              </w:rPr>
              <w:t>- no update</w:t>
            </w:r>
          </w:p>
          <w:p w14:paraId="796C8E77" w14:textId="13EF551B" w:rsidR="00516985" w:rsidRDefault="00516985" w:rsidP="00516985">
            <w:pPr>
              <w:numPr>
                <w:ilvl w:val="0"/>
                <w:numId w:val="1"/>
              </w:numPr>
              <w:tabs>
                <w:tab w:val="left" w:pos="459"/>
              </w:tabs>
              <w:spacing w:after="0" w:line="240" w:lineRule="auto"/>
              <w:ind w:left="460" w:hanging="460"/>
              <w:textAlignment w:val="baseline"/>
              <w:rPr>
                <w:rFonts w:ascii="Calibri" w:eastAsia="Times New Roman" w:hAnsi="Calibri" w:cs="Calibri"/>
                <w:b/>
                <w:bCs/>
                <w:color w:val="000000"/>
              </w:rPr>
            </w:pPr>
            <w:r>
              <w:rPr>
                <w:rFonts w:ascii="Calibri" w:eastAsia="Times New Roman" w:hAnsi="Calibri" w:cs="Calibri"/>
                <w:b/>
                <w:bCs/>
                <w:color w:val="000000"/>
              </w:rPr>
              <w:t xml:space="preserve">Access to land at Dark Barn: </w:t>
            </w:r>
            <w:r w:rsidRPr="003F64EE">
              <w:rPr>
                <w:rFonts w:ascii="Calibri" w:eastAsia="Times New Roman" w:hAnsi="Calibri" w:cs="Calibri"/>
                <w:b/>
                <w:bCs/>
                <w:color w:val="000000"/>
              </w:rPr>
              <w:t>response of Planning Authority regarding access</w:t>
            </w:r>
            <w:r>
              <w:rPr>
                <w:rFonts w:ascii="Calibri" w:eastAsia="Times New Roman" w:hAnsi="Calibri" w:cs="Calibri"/>
                <w:b/>
                <w:bCs/>
                <w:color w:val="000000"/>
              </w:rPr>
              <w:t xml:space="preserve">- </w:t>
            </w:r>
            <w:r w:rsidR="008973BA">
              <w:rPr>
                <w:rFonts w:ascii="Calibri" w:eastAsia="Times New Roman" w:hAnsi="Calibri" w:cs="Calibri"/>
                <w:b/>
                <w:bCs/>
                <w:color w:val="000000"/>
              </w:rPr>
              <w:t xml:space="preserve">no update from District Council.  The Parish </w:t>
            </w:r>
            <w:r>
              <w:rPr>
                <w:rFonts w:ascii="Calibri" w:eastAsia="Times New Roman" w:hAnsi="Calibri" w:cs="Calibri"/>
                <w:b/>
                <w:bCs/>
                <w:color w:val="000000"/>
              </w:rPr>
              <w:t>Council noted archery , shooting activities and Shepherd’s Hut now on site</w:t>
            </w:r>
          </w:p>
          <w:p w14:paraId="54A2655D" w14:textId="57A08AC4" w:rsidR="00516985" w:rsidRDefault="00516985" w:rsidP="00516985">
            <w:pPr>
              <w:numPr>
                <w:ilvl w:val="0"/>
                <w:numId w:val="1"/>
              </w:numPr>
              <w:tabs>
                <w:tab w:val="left" w:pos="459"/>
              </w:tabs>
              <w:spacing w:after="0" w:line="240" w:lineRule="auto"/>
              <w:ind w:left="460" w:hanging="460"/>
              <w:textAlignment w:val="baseline"/>
              <w:rPr>
                <w:rFonts w:ascii="Calibri" w:eastAsia="Times New Roman" w:hAnsi="Calibri" w:cs="Calibri"/>
                <w:b/>
                <w:bCs/>
                <w:color w:val="000000"/>
              </w:rPr>
            </w:pPr>
            <w:r w:rsidRPr="004B6D79">
              <w:rPr>
                <w:rFonts w:ascii="Calibri" w:eastAsia="Times New Roman" w:hAnsi="Calibri" w:cs="Calibri"/>
                <w:b/>
                <w:bCs/>
                <w:color w:val="000000"/>
              </w:rPr>
              <w:lastRenderedPageBreak/>
              <w:t>Pending consideration at this time: P0162 – Shooting Ground in Hartpury Parish</w:t>
            </w:r>
            <w:r>
              <w:rPr>
                <w:rFonts w:ascii="Calibri" w:eastAsia="Times New Roman" w:hAnsi="Calibri" w:cs="Calibri"/>
                <w:b/>
                <w:bCs/>
                <w:color w:val="000000"/>
              </w:rPr>
              <w:t xml:space="preserve"> (now scheduled for Sept 22)</w:t>
            </w:r>
          </w:p>
          <w:p w14:paraId="75177D9E" w14:textId="12859C1C" w:rsidR="00516985" w:rsidRPr="008973BA" w:rsidRDefault="00516985" w:rsidP="008973BA">
            <w:pPr>
              <w:numPr>
                <w:ilvl w:val="0"/>
                <w:numId w:val="1"/>
              </w:numPr>
              <w:tabs>
                <w:tab w:val="left" w:pos="459"/>
              </w:tabs>
              <w:spacing w:after="0" w:line="240" w:lineRule="auto"/>
              <w:ind w:left="460" w:hanging="460"/>
              <w:textAlignment w:val="baseline"/>
              <w:rPr>
                <w:rFonts w:ascii="Calibri" w:eastAsia="Times New Roman" w:hAnsi="Calibri" w:cs="Calibri"/>
                <w:b/>
                <w:bCs/>
                <w:color w:val="000000"/>
              </w:rPr>
            </w:pPr>
            <w:r w:rsidRPr="008973BA">
              <w:rPr>
                <w:rFonts w:ascii="Calibri" w:eastAsia="Times New Roman" w:hAnsi="Calibri" w:cs="Calibri"/>
                <w:b/>
                <w:bCs/>
                <w:color w:val="000000"/>
              </w:rPr>
              <w:t xml:space="preserve">Application </w:t>
            </w:r>
            <w:r w:rsidRPr="00516985">
              <w:t xml:space="preserve">P0894/22/LBC | Listed building consent to install air source heat pump and </w:t>
            </w:r>
            <w:r w:rsidRPr="00521537">
              <w:t xml:space="preserve">extract vents. | Mill Cottage </w:t>
            </w:r>
            <w:proofErr w:type="spellStart"/>
            <w:r w:rsidRPr="00521537">
              <w:t>Highleadon</w:t>
            </w:r>
            <w:proofErr w:type="spellEnd"/>
            <w:r w:rsidRPr="00521537">
              <w:t xml:space="preserve"> Newent Gloucestershire GL18 1HH</w:t>
            </w:r>
            <w:r>
              <w:t>–</w:t>
            </w:r>
            <w:r w:rsidR="008973BA" w:rsidRPr="008973BA">
              <w:rPr>
                <w:b/>
                <w:bCs/>
              </w:rPr>
              <w:t xml:space="preserve">Council agreed to make </w:t>
            </w:r>
            <w:r w:rsidRPr="008973BA">
              <w:rPr>
                <w:b/>
                <w:bCs/>
              </w:rPr>
              <w:t xml:space="preserve"> no comment</w:t>
            </w:r>
          </w:p>
          <w:p w14:paraId="213B18A0" w14:textId="089D92C9" w:rsidR="00516985" w:rsidRPr="00175BED" w:rsidRDefault="00E30FA7" w:rsidP="00516985">
            <w:pPr>
              <w:numPr>
                <w:ilvl w:val="0"/>
                <w:numId w:val="1"/>
              </w:numPr>
              <w:tabs>
                <w:tab w:val="left" w:pos="459"/>
              </w:tabs>
              <w:spacing w:after="0" w:line="240" w:lineRule="auto"/>
              <w:ind w:left="459" w:hanging="425"/>
              <w:textAlignment w:val="baseline"/>
              <w:rPr>
                <w:rFonts w:ascii="Calibri" w:eastAsia="Times New Roman" w:hAnsi="Calibri" w:cs="Calibri"/>
                <w:b/>
                <w:bCs/>
                <w:color w:val="000000"/>
              </w:rPr>
            </w:pPr>
            <w:hyperlink r:id="rId8" w:history="1">
              <w:r w:rsidR="00516985">
                <w:rPr>
                  <w:rStyle w:val="Hyperlink"/>
                </w:rPr>
                <w:t xml:space="preserve">P0979/22/FUL | Proposed conversion of barn to a dwelling with associated works. | Barn At Laynes Farm </w:t>
              </w:r>
              <w:proofErr w:type="spellStart"/>
              <w:r w:rsidR="00516985">
                <w:rPr>
                  <w:rStyle w:val="Hyperlink"/>
                </w:rPr>
                <w:t>Highleadon</w:t>
              </w:r>
              <w:proofErr w:type="spellEnd"/>
              <w:r w:rsidR="00516985">
                <w:rPr>
                  <w:rStyle w:val="Hyperlink"/>
                </w:rPr>
                <w:t xml:space="preserve"> Gloucestershire GL18 1HG (fdean.gov.uk)</w:t>
              </w:r>
            </w:hyperlink>
            <w:r w:rsidR="00516985">
              <w:t>- not on agenda.  Clerk to use delegated authority if appropriate by 15</w:t>
            </w:r>
            <w:r w:rsidR="00516985" w:rsidRPr="00B94DFE">
              <w:rPr>
                <w:vertAlign w:val="superscript"/>
              </w:rPr>
              <w:t>th</w:t>
            </w:r>
            <w:r w:rsidR="00516985">
              <w:t xml:space="preserve"> August 2022</w:t>
            </w:r>
          </w:p>
          <w:p w14:paraId="359558DE" w14:textId="77777777" w:rsidR="00516985" w:rsidRDefault="00516985" w:rsidP="00516985">
            <w:pPr>
              <w:spacing w:after="0" w:line="240" w:lineRule="auto"/>
              <w:textAlignment w:val="baseline"/>
              <w:rPr>
                <w:rFonts w:ascii="Calibri" w:eastAsia="Times New Roman" w:hAnsi="Calibri" w:cs="Calibri"/>
                <w:b/>
                <w:bCs/>
                <w:color w:val="000000"/>
              </w:rPr>
            </w:pPr>
          </w:p>
        </w:tc>
      </w:tr>
      <w:tr w:rsidR="00516985" w14:paraId="04D4D48B" w14:textId="77777777" w:rsidTr="00AF5CCF">
        <w:tc>
          <w:tcPr>
            <w:tcW w:w="992" w:type="dxa"/>
          </w:tcPr>
          <w:p w14:paraId="6B22038F" w14:textId="77777777" w:rsidR="00516985" w:rsidRPr="00652373" w:rsidRDefault="00516985" w:rsidP="00516985">
            <w:pPr>
              <w:pStyle w:val="ListParagraph"/>
              <w:numPr>
                <w:ilvl w:val="0"/>
                <w:numId w:val="2"/>
              </w:numPr>
              <w:spacing w:after="0" w:line="240" w:lineRule="auto"/>
              <w:ind w:left="173" w:firstLine="249"/>
              <w:rPr>
                <w:rFonts w:ascii="Times New Roman" w:eastAsia="Times New Roman" w:hAnsi="Times New Roman" w:cs="Times New Roman"/>
                <w:sz w:val="24"/>
                <w:szCs w:val="24"/>
              </w:rPr>
            </w:pPr>
          </w:p>
        </w:tc>
        <w:tc>
          <w:tcPr>
            <w:tcW w:w="8932" w:type="dxa"/>
          </w:tcPr>
          <w:p w14:paraId="12C43550" w14:textId="77777777" w:rsidR="00E30FA7" w:rsidRDefault="00516985" w:rsidP="00516985">
            <w:pPr>
              <w:spacing w:after="0" w:line="240" w:lineRule="auto"/>
              <w:rPr>
                <w:rFonts w:ascii="Calibri" w:eastAsia="Times New Roman" w:hAnsi="Calibri" w:cs="Calibri"/>
                <w:b/>
                <w:bCs/>
                <w:color w:val="000000"/>
              </w:rPr>
            </w:pPr>
            <w:r w:rsidRPr="008B4543">
              <w:rPr>
                <w:rFonts w:ascii="Calibri" w:eastAsia="Times New Roman" w:hAnsi="Calibri" w:cs="Calibri"/>
                <w:b/>
                <w:bCs/>
                <w:color w:val="000000"/>
              </w:rPr>
              <w:t xml:space="preserve">Council </w:t>
            </w:r>
            <w:r>
              <w:rPr>
                <w:rFonts w:ascii="Calibri" w:eastAsia="Times New Roman" w:hAnsi="Calibri" w:cs="Calibri"/>
                <w:b/>
                <w:bCs/>
                <w:color w:val="000000"/>
              </w:rPr>
              <w:t>invited</w:t>
            </w:r>
            <w:r w:rsidRPr="008B4543">
              <w:rPr>
                <w:rFonts w:ascii="Calibri" w:eastAsia="Times New Roman" w:hAnsi="Calibri" w:cs="Calibri"/>
                <w:b/>
                <w:bCs/>
                <w:color w:val="000000"/>
              </w:rPr>
              <w:t xml:space="preserve"> </w:t>
            </w:r>
            <w:r>
              <w:rPr>
                <w:rFonts w:ascii="Calibri" w:eastAsia="Times New Roman" w:hAnsi="Calibri" w:cs="Calibri"/>
                <w:b/>
                <w:bCs/>
                <w:color w:val="000000"/>
              </w:rPr>
              <w:t xml:space="preserve">District </w:t>
            </w:r>
            <w:r w:rsidRPr="008B4543">
              <w:rPr>
                <w:rFonts w:ascii="Calibri" w:eastAsia="Times New Roman" w:hAnsi="Calibri" w:cs="Calibri"/>
                <w:b/>
                <w:bCs/>
                <w:color w:val="000000"/>
              </w:rPr>
              <w:t xml:space="preserve">Councillor </w:t>
            </w:r>
            <w:r w:rsidR="00555092">
              <w:rPr>
                <w:rFonts w:ascii="Calibri" w:eastAsia="Times New Roman" w:hAnsi="Calibri" w:cs="Calibri"/>
                <w:b/>
                <w:bCs/>
                <w:color w:val="000000"/>
              </w:rPr>
              <w:t xml:space="preserve">Burford to submit his </w:t>
            </w:r>
            <w:r w:rsidRPr="008B4543">
              <w:rPr>
                <w:rFonts w:ascii="Calibri" w:eastAsia="Times New Roman" w:hAnsi="Calibri" w:cs="Calibri"/>
                <w:b/>
                <w:bCs/>
                <w:color w:val="000000"/>
              </w:rPr>
              <w:t>report</w:t>
            </w:r>
            <w:r w:rsidR="00555092">
              <w:rPr>
                <w:rFonts w:ascii="Calibri" w:eastAsia="Times New Roman" w:hAnsi="Calibri" w:cs="Calibri"/>
                <w:b/>
                <w:bCs/>
                <w:color w:val="000000"/>
              </w:rPr>
              <w:t xml:space="preserve"> </w:t>
            </w:r>
            <w:r>
              <w:rPr>
                <w:rFonts w:ascii="Calibri" w:eastAsia="Times New Roman" w:hAnsi="Calibri" w:cs="Calibri"/>
                <w:b/>
                <w:bCs/>
                <w:color w:val="000000"/>
              </w:rPr>
              <w:t>including</w:t>
            </w:r>
            <w:r w:rsidRPr="003F64EE">
              <w:rPr>
                <w:rFonts w:ascii="Calibri" w:eastAsia="Times New Roman" w:hAnsi="Calibri" w:cs="Calibri"/>
                <w:b/>
                <w:bCs/>
                <w:color w:val="000000"/>
              </w:rPr>
              <w:t xml:space="preserve"> Forest of Dean District Council Development Plan</w:t>
            </w:r>
            <w:r w:rsidR="008C28CF">
              <w:rPr>
                <w:rFonts w:ascii="Calibri" w:eastAsia="Times New Roman" w:hAnsi="Calibri" w:cs="Calibri"/>
                <w:b/>
                <w:bCs/>
                <w:color w:val="000000"/>
              </w:rPr>
              <w:t xml:space="preserve"> </w:t>
            </w:r>
          </w:p>
          <w:p w14:paraId="65373D83" w14:textId="21ABAD76" w:rsidR="00516985" w:rsidRDefault="00E30FA7" w:rsidP="00516985">
            <w:pPr>
              <w:spacing w:after="0" w:line="240" w:lineRule="auto"/>
              <w:rPr>
                <w:rFonts w:ascii="Calibri" w:eastAsia="Times New Roman" w:hAnsi="Calibri" w:cs="Calibri"/>
                <w:b/>
                <w:bCs/>
                <w:color w:val="000000"/>
              </w:rPr>
            </w:pPr>
            <w:r>
              <w:rPr>
                <w:rFonts w:ascii="Calibri" w:eastAsia="Times New Roman" w:hAnsi="Calibri" w:cs="Calibri"/>
                <w:b/>
                <w:bCs/>
                <w:color w:val="000000"/>
              </w:rPr>
              <w:t xml:space="preserve">The current </w:t>
            </w:r>
            <w:r w:rsidR="008C28CF">
              <w:rPr>
                <w:rFonts w:ascii="Calibri" w:eastAsia="Times New Roman" w:hAnsi="Calibri" w:cs="Calibri"/>
                <w:b/>
                <w:bCs/>
                <w:color w:val="000000"/>
              </w:rPr>
              <w:t xml:space="preserve">proposal </w:t>
            </w:r>
            <w:r>
              <w:rPr>
                <w:rFonts w:ascii="Calibri" w:eastAsia="Times New Roman" w:hAnsi="Calibri" w:cs="Calibri"/>
                <w:b/>
                <w:bCs/>
                <w:color w:val="000000"/>
              </w:rPr>
              <w:t xml:space="preserve">is for the </w:t>
            </w:r>
            <w:r w:rsidR="008C28CF">
              <w:rPr>
                <w:rFonts w:ascii="Calibri" w:eastAsia="Times New Roman" w:hAnsi="Calibri" w:cs="Calibri"/>
                <w:b/>
                <w:bCs/>
                <w:color w:val="000000"/>
              </w:rPr>
              <w:t>expansion of Lydney to become the principal town of the District and additional housing for Newent</w:t>
            </w:r>
          </w:p>
          <w:p w14:paraId="12EF63D0" w14:textId="4D2A276C" w:rsidR="008C28CF" w:rsidRPr="005108BB" w:rsidRDefault="008C28CF" w:rsidP="00516985">
            <w:pPr>
              <w:spacing w:after="0" w:line="240" w:lineRule="auto"/>
              <w:rPr>
                <w:rFonts w:ascii="Calibri" w:eastAsia="Times New Roman" w:hAnsi="Calibri" w:cs="Calibri"/>
                <w:b/>
                <w:bCs/>
                <w:color w:val="000000"/>
              </w:rPr>
            </w:pPr>
          </w:p>
        </w:tc>
      </w:tr>
      <w:tr w:rsidR="00516985" w14:paraId="55D4F5D0" w14:textId="77777777" w:rsidTr="00AF5CCF">
        <w:tc>
          <w:tcPr>
            <w:tcW w:w="992" w:type="dxa"/>
          </w:tcPr>
          <w:p w14:paraId="73EA91E3" w14:textId="77777777" w:rsidR="00516985" w:rsidRPr="00652373" w:rsidRDefault="00516985" w:rsidP="00516985">
            <w:pPr>
              <w:pStyle w:val="ListParagraph"/>
              <w:numPr>
                <w:ilvl w:val="0"/>
                <w:numId w:val="2"/>
              </w:numPr>
              <w:spacing w:after="0" w:line="240" w:lineRule="auto"/>
              <w:rPr>
                <w:rFonts w:ascii="Times New Roman" w:eastAsia="Times New Roman" w:hAnsi="Times New Roman" w:cs="Times New Roman"/>
                <w:sz w:val="24"/>
                <w:szCs w:val="24"/>
              </w:rPr>
            </w:pPr>
          </w:p>
        </w:tc>
        <w:tc>
          <w:tcPr>
            <w:tcW w:w="8932" w:type="dxa"/>
          </w:tcPr>
          <w:p w14:paraId="08EBB6EA" w14:textId="00ED088B" w:rsidR="00516985" w:rsidRPr="005108BB" w:rsidRDefault="00516985" w:rsidP="00516985">
            <w:pPr>
              <w:spacing w:after="0" w:line="240" w:lineRule="auto"/>
              <w:rPr>
                <w:rFonts w:ascii="Times New Roman" w:eastAsia="Times New Roman" w:hAnsi="Times New Roman" w:cs="Times New Roman"/>
              </w:rPr>
            </w:pPr>
            <w:r w:rsidRPr="008B4543">
              <w:rPr>
                <w:rFonts w:ascii="Calibri" w:eastAsia="Times New Roman" w:hAnsi="Calibri" w:cs="Calibri"/>
                <w:b/>
                <w:bCs/>
                <w:color w:val="000000"/>
              </w:rPr>
              <w:t xml:space="preserve"> </w:t>
            </w:r>
            <w:r>
              <w:rPr>
                <w:rFonts w:ascii="Calibri" w:eastAsia="Times New Roman" w:hAnsi="Calibri" w:cs="Calibri"/>
                <w:b/>
                <w:bCs/>
                <w:color w:val="000000"/>
              </w:rPr>
              <w:t>C</w:t>
            </w:r>
            <w:r w:rsidRPr="008B4543">
              <w:rPr>
                <w:rFonts w:ascii="Calibri" w:eastAsia="Times New Roman" w:hAnsi="Calibri" w:cs="Calibri"/>
                <w:b/>
                <w:bCs/>
                <w:color w:val="000000"/>
              </w:rPr>
              <w:t>onfirm</w:t>
            </w:r>
            <w:r>
              <w:rPr>
                <w:rFonts w:ascii="Calibri" w:eastAsia="Times New Roman" w:hAnsi="Calibri" w:cs="Calibri"/>
                <w:b/>
                <w:bCs/>
                <w:color w:val="000000"/>
              </w:rPr>
              <w:t>ed</w:t>
            </w:r>
            <w:r w:rsidRPr="008B4543">
              <w:rPr>
                <w:rFonts w:ascii="Calibri" w:eastAsia="Times New Roman" w:hAnsi="Calibri" w:cs="Calibri"/>
                <w:b/>
                <w:bCs/>
                <w:color w:val="000000"/>
              </w:rPr>
              <w:t xml:space="preserve"> the dates for the remainder of meetings in 2022:</w:t>
            </w:r>
            <w:r>
              <w:rPr>
                <w:rFonts w:ascii="Calibri" w:eastAsia="Times New Roman" w:hAnsi="Calibri" w:cs="Calibri"/>
                <w:b/>
                <w:bCs/>
                <w:color w:val="000000"/>
              </w:rPr>
              <w:t xml:space="preserve"> </w:t>
            </w:r>
            <w:r w:rsidRPr="008B4543">
              <w:rPr>
                <w:rFonts w:ascii="Calibri" w:eastAsia="Times New Roman" w:hAnsi="Calibri" w:cs="Calibri"/>
                <w:b/>
                <w:bCs/>
                <w:color w:val="000000"/>
              </w:rPr>
              <w:t xml:space="preserve"> 26 September, 28 November.  All to be held at 7.30 at </w:t>
            </w:r>
            <w:proofErr w:type="spellStart"/>
            <w:r w:rsidRPr="008B4543">
              <w:rPr>
                <w:rFonts w:ascii="Calibri" w:eastAsia="Times New Roman" w:hAnsi="Calibri" w:cs="Calibri"/>
                <w:b/>
                <w:bCs/>
                <w:color w:val="000000"/>
              </w:rPr>
              <w:t>Rudford</w:t>
            </w:r>
            <w:proofErr w:type="spellEnd"/>
            <w:r w:rsidRPr="008B4543">
              <w:rPr>
                <w:rFonts w:ascii="Calibri" w:eastAsia="Times New Roman" w:hAnsi="Calibri" w:cs="Calibri"/>
                <w:b/>
                <w:bCs/>
                <w:color w:val="000000"/>
              </w:rPr>
              <w:t xml:space="preserve"> and </w:t>
            </w:r>
            <w:proofErr w:type="spellStart"/>
            <w:r w:rsidRPr="008B4543">
              <w:rPr>
                <w:rFonts w:ascii="Calibri" w:eastAsia="Times New Roman" w:hAnsi="Calibri" w:cs="Calibri"/>
                <w:b/>
                <w:bCs/>
                <w:color w:val="000000"/>
              </w:rPr>
              <w:t>Highleadon</w:t>
            </w:r>
            <w:proofErr w:type="spellEnd"/>
            <w:r w:rsidRPr="008B4543">
              <w:rPr>
                <w:rFonts w:ascii="Calibri" w:eastAsia="Times New Roman" w:hAnsi="Calibri" w:cs="Calibri"/>
                <w:b/>
                <w:bCs/>
                <w:color w:val="000000"/>
              </w:rPr>
              <w:t xml:space="preserve"> Village Hall.</w:t>
            </w:r>
          </w:p>
        </w:tc>
      </w:tr>
      <w:tr w:rsidR="00516985" w14:paraId="23635C56" w14:textId="77777777" w:rsidTr="00AF5CCF">
        <w:tc>
          <w:tcPr>
            <w:tcW w:w="992" w:type="dxa"/>
          </w:tcPr>
          <w:p w14:paraId="65E71F5A" w14:textId="77777777" w:rsidR="00516985" w:rsidRPr="00652373" w:rsidRDefault="00516985" w:rsidP="00516985">
            <w:pPr>
              <w:pStyle w:val="ListParagraph"/>
              <w:numPr>
                <w:ilvl w:val="0"/>
                <w:numId w:val="2"/>
              </w:numPr>
              <w:spacing w:after="0" w:line="240" w:lineRule="auto"/>
              <w:rPr>
                <w:rFonts w:ascii="Times New Roman" w:eastAsia="Times New Roman" w:hAnsi="Times New Roman" w:cs="Times New Roman"/>
                <w:sz w:val="24"/>
                <w:szCs w:val="24"/>
              </w:rPr>
            </w:pPr>
          </w:p>
        </w:tc>
        <w:tc>
          <w:tcPr>
            <w:tcW w:w="8932" w:type="dxa"/>
          </w:tcPr>
          <w:p w14:paraId="5F0193A0" w14:textId="14E0D44B" w:rsidR="00516985" w:rsidRDefault="00516985" w:rsidP="00516985">
            <w:pPr>
              <w:pStyle w:val="ListParagraph"/>
              <w:spacing w:after="0" w:line="240" w:lineRule="auto"/>
              <w:ind w:left="0"/>
              <w:rPr>
                <w:rFonts w:ascii="Calibri" w:eastAsia="Times New Roman" w:hAnsi="Calibri" w:cs="Calibri"/>
                <w:b/>
                <w:bCs/>
                <w:color w:val="000000"/>
              </w:rPr>
            </w:pPr>
            <w:r w:rsidRPr="003F64EE">
              <w:rPr>
                <w:rFonts w:ascii="Calibri" w:eastAsia="Times New Roman" w:hAnsi="Calibri" w:cs="Calibri"/>
                <w:b/>
                <w:bCs/>
                <w:color w:val="000000"/>
              </w:rPr>
              <w:t>Minor Items Raised by Members for Future Agenda:</w:t>
            </w:r>
            <w:r w:rsidR="00E30FA7">
              <w:rPr>
                <w:rFonts w:ascii="Calibri" w:eastAsia="Times New Roman" w:hAnsi="Calibri" w:cs="Calibri"/>
                <w:b/>
                <w:bCs/>
                <w:color w:val="000000"/>
              </w:rPr>
              <w:t xml:space="preserve"> none</w:t>
            </w:r>
          </w:p>
          <w:p w14:paraId="6EAAA406" w14:textId="103D0283" w:rsidR="00C038FF" w:rsidRPr="005108BB" w:rsidRDefault="00C038FF" w:rsidP="00516985">
            <w:pPr>
              <w:pStyle w:val="ListParagraph"/>
              <w:spacing w:after="0" w:line="240" w:lineRule="auto"/>
              <w:ind w:left="0"/>
              <w:rPr>
                <w:rFonts w:ascii="Times New Roman" w:eastAsia="Times New Roman" w:hAnsi="Times New Roman" w:cs="Times New Roman"/>
              </w:rPr>
            </w:pPr>
          </w:p>
        </w:tc>
      </w:tr>
      <w:tr w:rsidR="00516985" w14:paraId="678461FC" w14:textId="77777777" w:rsidTr="00AF5CCF">
        <w:tc>
          <w:tcPr>
            <w:tcW w:w="992" w:type="dxa"/>
          </w:tcPr>
          <w:p w14:paraId="35DA2749" w14:textId="77777777" w:rsidR="00516985" w:rsidRPr="00652373" w:rsidRDefault="00516985" w:rsidP="00516985">
            <w:pPr>
              <w:pStyle w:val="ListParagraph"/>
              <w:numPr>
                <w:ilvl w:val="0"/>
                <w:numId w:val="2"/>
              </w:numPr>
              <w:spacing w:after="0" w:line="240" w:lineRule="auto"/>
              <w:rPr>
                <w:rFonts w:ascii="Times New Roman" w:eastAsia="Times New Roman" w:hAnsi="Times New Roman" w:cs="Times New Roman"/>
                <w:sz w:val="24"/>
                <w:szCs w:val="24"/>
              </w:rPr>
            </w:pPr>
          </w:p>
        </w:tc>
        <w:tc>
          <w:tcPr>
            <w:tcW w:w="8932" w:type="dxa"/>
          </w:tcPr>
          <w:p w14:paraId="0D21DF68" w14:textId="6BBCDED1" w:rsidR="00516985" w:rsidRPr="002003D2" w:rsidRDefault="00516985" w:rsidP="00516985">
            <w:pPr>
              <w:spacing w:after="0" w:line="240" w:lineRule="auto"/>
              <w:rPr>
                <w:rFonts w:asciiTheme="minorHAnsi" w:eastAsia="Times New Roman" w:hAnsiTheme="minorHAnsi" w:cstheme="minorHAnsi"/>
                <w:b/>
                <w:bCs/>
              </w:rPr>
            </w:pPr>
            <w:r w:rsidRPr="002003D2">
              <w:rPr>
                <w:rFonts w:asciiTheme="minorHAnsi" w:eastAsia="Times New Roman" w:hAnsiTheme="minorHAnsi" w:cstheme="minorHAnsi"/>
                <w:b/>
                <w:bCs/>
              </w:rPr>
              <w:t>Close of meeting</w:t>
            </w:r>
            <w:r w:rsidR="00C038FF">
              <w:rPr>
                <w:rFonts w:asciiTheme="minorHAnsi" w:eastAsia="Times New Roman" w:hAnsiTheme="minorHAnsi" w:cstheme="minorHAnsi"/>
                <w:b/>
                <w:bCs/>
              </w:rPr>
              <w:t xml:space="preserve"> 20.50</w:t>
            </w:r>
          </w:p>
        </w:tc>
      </w:tr>
    </w:tbl>
    <w:p w14:paraId="5CAFEC24" w14:textId="77777777" w:rsidR="004B6D79" w:rsidRDefault="004B6D79" w:rsidP="004B6D79">
      <w:pPr>
        <w:spacing w:after="0" w:line="240" w:lineRule="auto"/>
        <w:rPr>
          <w:rFonts w:ascii="Times New Roman" w:eastAsia="Times New Roman" w:hAnsi="Times New Roman" w:cs="Times New Roman"/>
          <w:sz w:val="24"/>
          <w:szCs w:val="24"/>
        </w:rPr>
      </w:pPr>
    </w:p>
    <w:p w14:paraId="64031AFC" w14:textId="531DC7DB" w:rsidR="004B6D79" w:rsidRDefault="004B6D79" w:rsidP="004B6D79"/>
    <w:p w14:paraId="4F29745C" w14:textId="1CB3355F" w:rsidR="00AF5CCF" w:rsidRDefault="00AF5CCF">
      <w:pPr>
        <w:spacing w:after="0" w:line="240" w:lineRule="auto"/>
      </w:pPr>
      <w:r>
        <w:br w:type="page"/>
      </w:r>
    </w:p>
    <w:p w14:paraId="1178D172" w14:textId="43134A39" w:rsidR="004B6D79" w:rsidRDefault="001F2EDB">
      <w:r>
        <w:lastRenderedPageBreak/>
        <w:t xml:space="preserve">Payment list </w:t>
      </w:r>
      <w:r w:rsidR="00765A93">
        <w:t xml:space="preserve">for </w:t>
      </w:r>
      <w:r w:rsidR="00AF5CCF">
        <w:t>approv</w:t>
      </w:r>
      <w:r w:rsidR="00765A93">
        <w:t>al</w:t>
      </w:r>
    </w:p>
    <w:p w14:paraId="1E94441B" w14:textId="13E1F1A5" w:rsidR="001F2EDB" w:rsidRDefault="001F2EDB">
      <w:r>
        <w:t>Salary/</w:t>
      </w:r>
      <w:proofErr w:type="spellStart"/>
      <w:r>
        <w:t>wfh</w:t>
      </w:r>
      <w:proofErr w:type="spellEnd"/>
      <w:r>
        <w:t xml:space="preserve">  for </w:t>
      </w:r>
      <w:r w:rsidR="00765A93">
        <w:t xml:space="preserve"> each month of August  and September</w:t>
      </w:r>
      <w:r>
        <w:t xml:space="preserve"> </w:t>
      </w:r>
      <w:r w:rsidR="00AF5CCF">
        <w:t>£1</w:t>
      </w:r>
      <w:r w:rsidR="00765A93">
        <w:t>62</w:t>
      </w:r>
      <w:r w:rsidR="00AF5CCF">
        <w:t>.</w:t>
      </w:r>
      <w:r w:rsidR="00765A93">
        <w:t>48 to be confirmed</w:t>
      </w:r>
    </w:p>
    <w:p w14:paraId="456D48E2" w14:textId="20DF9DA2" w:rsidR="00AF5CCF" w:rsidRDefault="00AF5CCF">
      <w:r>
        <w:t>HMRC £40.60</w:t>
      </w:r>
      <w:r w:rsidR="00765A93">
        <w:t xml:space="preserve"> for  each month of August and September to be confirmed</w:t>
      </w:r>
    </w:p>
    <w:p w14:paraId="1F0652EE" w14:textId="404AE34C" w:rsidR="001F2EDB" w:rsidRDefault="001F2EDB">
      <w:r>
        <w:t>Expenses £19.80</w:t>
      </w:r>
    </w:p>
    <w:sectPr w:rsidR="001F2EDB" w:rsidSect="00A35D13">
      <w:pgSz w:w="11906" w:h="16838"/>
      <w:pgMar w:top="1440" w:right="1440" w:bottom="1440"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912AD"/>
    <w:multiLevelType w:val="multilevel"/>
    <w:tmpl w:val="596A9FA6"/>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3C7B01"/>
    <w:multiLevelType w:val="multilevel"/>
    <w:tmpl w:val="2FD2E84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58668B"/>
    <w:multiLevelType w:val="multilevel"/>
    <w:tmpl w:val="64404CB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3715427"/>
    <w:multiLevelType w:val="multilevel"/>
    <w:tmpl w:val="5B90414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0B07EFF"/>
    <w:multiLevelType w:val="hybridMultilevel"/>
    <w:tmpl w:val="8BFEFD06"/>
    <w:lvl w:ilvl="0" w:tplc="2E9A459A">
      <w:start w:val="1"/>
      <w:numFmt w:val="lowerLetter"/>
      <w:lvlText w:val="%1."/>
      <w:lvlJc w:val="left"/>
      <w:pPr>
        <w:ind w:left="394" w:hanging="360"/>
      </w:pPr>
      <w:rPr>
        <w:rFonts w:hint="default"/>
        <w:b/>
      </w:rPr>
    </w:lvl>
    <w:lvl w:ilvl="1" w:tplc="08090019" w:tentative="1">
      <w:start w:val="1"/>
      <w:numFmt w:val="lowerLetter"/>
      <w:lvlText w:val="%2."/>
      <w:lvlJc w:val="left"/>
      <w:pPr>
        <w:ind w:left="1114" w:hanging="360"/>
      </w:pPr>
    </w:lvl>
    <w:lvl w:ilvl="2" w:tplc="0809001B" w:tentative="1">
      <w:start w:val="1"/>
      <w:numFmt w:val="lowerRoman"/>
      <w:lvlText w:val="%3."/>
      <w:lvlJc w:val="right"/>
      <w:pPr>
        <w:ind w:left="1834" w:hanging="180"/>
      </w:pPr>
    </w:lvl>
    <w:lvl w:ilvl="3" w:tplc="0809000F" w:tentative="1">
      <w:start w:val="1"/>
      <w:numFmt w:val="decimal"/>
      <w:lvlText w:val="%4."/>
      <w:lvlJc w:val="left"/>
      <w:pPr>
        <w:ind w:left="2554" w:hanging="360"/>
      </w:pPr>
    </w:lvl>
    <w:lvl w:ilvl="4" w:tplc="08090019" w:tentative="1">
      <w:start w:val="1"/>
      <w:numFmt w:val="lowerLetter"/>
      <w:lvlText w:val="%5."/>
      <w:lvlJc w:val="left"/>
      <w:pPr>
        <w:ind w:left="3274" w:hanging="360"/>
      </w:pPr>
    </w:lvl>
    <w:lvl w:ilvl="5" w:tplc="0809001B" w:tentative="1">
      <w:start w:val="1"/>
      <w:numFmt w:val="lowerRoman"/>
      <w:lvlText w:val="%6."/>
      <w:lvlJc w:val="right"/>
      <w:pPr>
        <w:ind w:left="3994" w:hanging="180"/>
      </w:pPr>
    </w:lvl>
    <w:lvl w:ilvl="6" w:tplc="0809000F" w:tentative="1">
      <w:start w:val="1"/>
      <w:numFmt w:val="decimal"/>
      <w:lvlText w:val="%7."/>
      <w:lvlJc w:val="left"/>
      <w:pPr>
        <w:ind w:left="4714" w:hanging="360"/>
      </w:pPr>
    </w:lvl>
    <w:lvl w:ilvl="7" w:tplc="08090019" w:tentative="1">
      <w:start w:val="1"/>
      <w:numFmt w:val="lowerLetter"/>
      <w:lvlText w:val="%8."/>
      <w:lvlJc w:val="left"/>
      <w:pPr>
        <w:ind w:left="5434" w:hanging="360"/>
      </w:pPr>
    </w:lvl>
    <w:lvl w:ilvl="8" w:tplc="0809001B" w:tentative="1">
      <w:start w:val="1"/>
      <w:numFmt w:val="lowerRoman"/>
      <w:lvlText w:val="%9."/>
      <w:lvlJc w:val="right"/>
      <w:pPr>
        <w:ind w:left="6154" w:hanging="180"/>
      </w:pPr>
    </w:lvl>
  </w:abstractNum>
  <w:abstractNum w:abstractNumId="5" w15:restartNumberingAfterBreak="0">
    <w:nsid w:val="362F6CF8"/>
    <w:multiLevelType w:val="multilevel"/>
    <w:tmpl w:val="5762BA10"/>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984E67"/>
    <w:multiLevelType w:val="hybridMultilevel"/>
    <w:tmpl w:val="04C0943E"/>
    <w:lvl w:ilvl="0" w:tplc="F89652C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21E3F12"/>
    <w:multiLevelType w:val="hybridMultilevel"/>
    <w:tmpl w:val="E8EA0624"/>
    <w:lvl w:ilvl="0" w:tplc="0809000F">
      <w:start w:val="1"/>
      <w:numFmt w:val="decimal"/>
      <w:lvlText w:val="%1."/>
      <w:lvlJc w:val="left"/>
      <w:pPr>
        <w:ind w:left="754" w:hanging="360"/>
      </w:pPr>
    </w:lvl>
    <w:lvl w:ilvl="1" w:tplc="08090019" w:tentative="1">
      <w:start w:val="1"/>
      <w:numFmt w:val="lowerLetter"/>
      <w:lvlText w:val="%2."/>
      <w:lvlJc w:val="left"/>
      <w:pPr>
        <w:ind w:left="786" w:hanging="360"/>
      </w:pPr>
    </w:lvl>
    <w:lvl w:ilvl="2" w:tplc="0809001B" w:tentative="1">
      <w:start w:val="1"/>
      <w:numFmt w:val="lowerRoman"/>
      <w:lvlText w:val="%3."/>
      <w:lvlJc w:val="right"/>
      <w:pPr>
        <w:ind w:left="1506" w:hanging="180"/>
      </w:pPr>
    </w:lvl>
    <w:lvl w:ilvl="3" w:tplc="0809000F" w:tentative="1">
      <w:start w:val="1"/>
      <w:numFmt w:val="decimal"/>
      <w:lvlText w:val="%4."/>
      <w:lvlJc w:val="left"/>
      <w:pPr>
        <w:ind w:left="2226" w:hanging="360"/>
      </w:pPr>
    </w:lvl>
    <w:lvl w:ilvl="4" w:tplc="08090019" w:tentative="1">
      <w:start w:val="1"/>
      <w:numFmt w:val="lowerLetter"/>
      <w:lvlText w:val="%5."/>
      <w:lvlJc w:val="left"/>
      <w:pPr>
        <w:ind w:left="2946" w:hanging="360"/>
      </w:pPr>
    </w:lvl>
    <w:lvl w:ilvl="5" w:tplc="0809001B" w:tentative="1">
      <w:start w:val="1"/>
      <w:numFmt w:val="lowerRoman"/>
      <w:lvlText w:val="%6."/>
      <w:lvlJc w:val="right"/>
      <w:pPr>
        <w:ind w:left="3666" w:hanging="180"/>
      </w:pPr>
    </w:lvl>
    <w:lvl w:ilvl="6" w:tplc="0809000F" w:tentative="1">
      <w:start w:val="1"/>
      <w:numFmt w:val="decimal"/>
      <w:lvlText w:val="%7."/>
      <w:lvlJc w:val="left"/>
      <w:pPr>
        <w:ind w:left="4386" w:hanging="360"/>
      </w:pPr>
    </w:lvl>
    <w:lvl w:ilvl="7" w:tplc="08090019" w:tentative="1">
      <w:start w:val="1"/>
      <w:numFmt w:val="lowerLetter"/>
      <w:lvlText w:val="%8."/>
      <w:lvlJc w:val="left"/>
      <w:pPr>
        <w:ind w:left="5106" w:hanging="360"/>
      </w:pPr>
    </w:lvl>
    <w:lvl w:ilvl="8" w:tplc="0809001B" w:tentative="1">
      <w:start w:val="1"/>
      <w:numFmt w:val="lowerRoman"/>
      <w:lvlText w:val="%9."/>
      <w:lvlJc w:val="right"/>
      <w:pPr>
        <w:ind w:left="5826" w:hanging="180"/>
      </w:pPr>
    </w:lvl>
  </w:abstractNum>
  <w:abstractNum w:abstractNumId="8" w15:restartNumberingAfterBreak="0">
    <w:nsid w:val="43124D72"/>
    <w:multiLevelType w:val="multilevel"/>
    <w:tmpl w:val="C2525D6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4F47A95"/>
    <w:multiLevelType w:val="hybridMultilevel"/>
    <w:tmpl w:val="6FE8ABC6"/>
    <w:lvl w:ilvl="0" w:tplc="4B243722">
      <w:start w:val="1"/>
      <w:numFmt w:val="lowerLetter"/>
      <w:lvlText w:val="%1."/>
      <w:lvlJc w:val="left"/>
      <w:pPr>
        <w:ind w:left="394" w:hanging="360"/>
      </w:pPr>
      <w:rPr>
        <w:rFonts w:hint="default"/>
      </w:rPr>
    </w:lvl>
    <w:lvl w:ilvl="1" w:tplc="08090019" w:tentative="1">
      <w:start w:val="1"/>
      <w:numFmt w:val="lowerLetter"/>
      <w:lvlText w:val="%2."/>
      <w:lvlJc w:val="left"/>
      <w:pPr>
        <w:ind w:left="1114" w:hanging="360"/>
      </w:pPr>
    </w:lvl>
    <w:lvl w:ilvl="2" w:tplc="0809001B" w:tentative="1">
      <w:start w:val="1"/>
      <w:numFmt w:val="lowerRoman"/>
      <w:lvlText w:val="%3."/>
      <w:lvlJc w:val="right"/>
      <w:pPr>
        <w:ind w:left="1834" w:hanging="180"/>
      </w:pPr>
    </w:lvl>
    <w:lvl w:ilvl="3" w:tplc="0809000F" w:tentative="1">
      <w:start w:val="1"/>
      <w:numFmt w:val="decimal"/>
      <w:lvlText w:val="%4."/>
      <w:lvlJc w:val="left"/>
      <w:pPr>
        <w:ind w:left="2554" w:hanging="360"/>
      </w:pPr>
    </w:lvl>
    <w:lvl w:ilvl="4" w:tplc="08090019" w:tentative="1">
      <w:start w:val="1"/>
      <w:numFmt w:val="lowerLetter"/>
      <w:lvlText w:val="%5."/>
      <w:lvlJc w:val="left"/>
      <w:pPr>
        <w:ind w:left="3274" w:hanging="360"/>
      </w:pPr>
    </w:lvl>
    <w:lvl w:ilvl="5" w:tplc="0809001B" w:tentative="1">
      <w:start w:val="1"/>
      <w:numFmt w:val="lowerRoman"/>
      <w:lvlText w:val="%6."/>
      <w:lvlJc w:val="right"/>
      <w:pPr>
        <w:ind w:left="3994" w:hanging="180"/>
      </w:pPr>
    </w:lvl>
    <w:lvl w:ilvl="6" w:tplc="0809000F" w:tentative="1">
      <w:start w:val="1"/>
      <w:numFmt w:val="decimal"/>
      <w:lvlText w:val="%7."/>
      <w:lvlJc w:val="left"/>
      <w:pPr>
        <w:ind w:left="4714" w:hanging="360"/>
      </w:pPr>
    </w:lvl>
    <w:lvl w:ilvl="7" w:tplc="08090019" w:tentative="1">
      <w:start w:val="1"/>
      <w:numFmt w:val="lowerLetter"/>
      <w:lvlText w:val="%8."/>
      <w:lvlJc w:val="left"/>
      <w:pPr>
        <w:ind w:left="5434" w:hanging="360"/>
      </w:pPr>
    </w:lvl>
    <w:lvl w:ilvl="8" w:tplc="0809001B" w:tentative="1">
      <w:start w:val="1"/>
      <w:numFmt w:val="lowerRoman"/>
      <w:lvlText w:val="%9."/>
      <w:lvlJc w:val="right"/>
      <w:pPr>
        <w:ind w:left="6154" w:hanging="180"/>
      </w:pPr>
    </w:lvl>
  </w:abstractNum>
  <w:abstractNum w:abstractNumId="10" w15:restartNumberingAfterBreak="0">
    <w:nsid w:val="47611216"/>
    <w:multiLevelType w:val="multilevel"/>
    <w:tmpl w:val="16D4204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A2D7347"/>
    <w:multiLevelType w:val="hybridMultilevel"/>
    <w:tmpl w:val="E502427E"/>
    <w:lvl w:ilvl="0" w:tplc="64BE398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CE71037"/>
    <w:multiLevelType w:val="multilevel"/>
    <w:tmpl w:val="A1164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D6572E9"/>
    <w:multiLevelType w:val="multilevel"/>
    <w:tmpl w:val="6BAABB1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1C412F6"/>
    <w:multiLevelType w:val="hybridMultilevel"/>
    <w:tmpl w:val="8854826A"/>
    <w:lvl w:ilvl="0" w:tplc="45809250">
      <w:start w:val="1"/>
      <w:numFmt w:val="lowerLetter"/>
      <w:lvlText w:val="%1."/>
      <w:lvlJc w:val="left"/>
      <w:pPr>
        <w:ind w:left="394" w:hanging="360"/>
      </w:pPr>
      <w:rPr>
        <w:rFonts w:hint="default"/>
        <w:b/>
        <w:sz w:val="22"/>
      </w:rPr>
    </w:lvl>
    <w:lvl w:ilvl="1" w:tplc="08090019" w:tentative="1">
      <w:start w:val="1"/>
      <w:numFmt w:val="lowerLetter"/>
      <w:lvlText w:val="%2."/>
      <w:lvlJc w:val="left"/>
      <w:pPr>
        <w:ind w:left="1114" w:hanging="360"/>
      </w:pPr>
    </w:lvl>
    <w:lvl w:ilvl="2" w:tplc="0809001B" w:tentative="1">
      <w:start w:val="1"/>
      <w:numFmt w:val="lowerRoman"/>
      <w:lvlText w:val="%3."/>
      <w:lvlJc w:val="right"/>
      <w:pPr>
        <w:ind w:left="1834" w:hanging="180"/>
      </w:pPr>
    </w:lvl>
    <w:lvl w:ilvl="3" w:tplc="0809000F" w:tentative="1">
      <w:start w:val="1"/>
      <w:numFmt w:val="decimal"/>
      <w:lvlText w:val="%4."/>
      <w:lvlJc w:val="left"/>
      <w:pPr>
        <w:ind w:left="2554" w:hanging="360"/>
      </w:pPr>
    </w:lvl>
    <w:lvl w:ilvl="4" w:tplc="08090019" w:tentative="1">
      <w:start w:val="1"/>
      <w:numFmt w:val="lowerLetter"/>
      <w:lvlText w:val="%5."/>
      <w:lvlJc w:val="left"/>
      <w:pPr>
        <w:ind w:left="3274" w:hanging="360"/>
      </w:pPr>
    </w:lvl>
    <w:lvl w:ilvl="5" w:tplc="0809001B" w:tentative="1">
      <w:start w:val="1"/>
      <w:numFmt w:val="lowerRoman"/>
      <w:lvlText w:val="%6."/>
      <w:lvlJc w:val="right"/>
      <w:pPr>
        <w:ind w:left="3994" w:hanging="180"/>
      </w:pPr>
    </w:lvl>
    <w:lvl w:ilvl="6" w:tplc="0809000F" w:tentative="1">
      <w:start w:val="1"/>
      <w:numFmt w:val="decimal"/>
      <w:lvlText w:val="%7."/>
      <w:lvlJc w:val="left"/>
      <w:pPr>
        <w:ind w:left="4714" w:hanging="360"/>
      </w:pPr>
    </w:lvl>
    <w:lvl w:ilvl="7" w:tplc="08090019" w:tentative="1">
      <w:start w:val="1"/>
      <w:numFmt w:val="lowerLetter"/>
      <w:lvlText w:val="%8."/>
      <w:lvlJc w:val="left"/>
      <w:pPr>
        <w:ind w:left="5434" w:hanging="360"/>
      </w:pPr>
    </w:lvl>
    <w:lvl w:ilvl="8" w:tplc="0809001B" w:tentative="1">
      <w:start w:val="1"/>
      <w:numFmt w:val="lowerRoman"/>
      <w:lvlText w:val="%9."/>
      <w:lvlJc w:val="right"/>
      <w:pPr>
        <w:ind w:left="6154" w:hanging="180"/>
      </w:pPr>
    </w:lvl>
  </w:abstractNum>
  <w:abstractNum w:abstractNumId="15" w15:restartNumberingAfterBreak="0">
    <w:nsid w:val="523046EF"/>
    <w:multiLevelType w:val="multilevel"/>
    <w:tmpl w:val="0966FF0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48F4B9F"/>
    <w:multiLevelType w:val="multilevel"/>
    <w:tmpl w:val="B91E332A"/>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63328DC"/>
    <w:multiLevelType w:val="multilevel"/>
    <w:tmpl w:val="6B6EB7E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AE66520"/>
    <w:multiLevelType w:val="multilevel"/>
    <w:tmpl w:val="B1E6787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BCE43D1"/>
    <w:multiLevelType w:val="multilevel"/>
    <w:tmpl w:val="E7FC680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A6B6865"/>
    <w:multiLevelType w:val="multilevel"/>
    <w:tmpl w:val="6FA6AA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411741F"/>
    <w:multiLevelType w:val="multilevel"/>
    <w:tmpl w:val="55EE17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7387102"/>
    <w:multiLevelType w:val="multilevel"/>
    <w:tmpl w:val="54C8174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8E2561F"/>
    <w:multiLevelType w:val="multilevel"/>
    <w:tmpl w:val="7882B4F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4" w15:restartNumberingAfterBreak="0">
    <w:nsid w:val="79E46BCD"/>
    <w:multiLevelType w:val="multilevel"/>
    <w:tmpl w:val="E7DEDD08"/>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BE7307E"/>
    <w:multiLevelType w:val="multilevel"/>
    <w:tmpl w:val="3E606A6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E2B0965"/>
    <w:multiLevelType w:val="multilevel"/>
    <w:tmpl w:val="0D8E3D7A"/>
    <w:lvl w:ilvl="0">
      <w:start w:val="1"/>
      <w:numFmt w:val="decimal"/>
      <w:lvlText w:val="%1."/>
      <w:lvlJc w:val="left"/>
      <w:pPr>
        <w:ind w:left="643"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043942586">
    <w:abstractNumId w:val="10"/>
    <w:lvlOverride w:ilvl="0">
      <w:lvl w:ilvl="0">
        <w:numFmt w:val="lowerLetter"/>
        <w:lvlText w:val="%1."/>
        <w:lvlJc w:val="left"/>
      </w:lvl>
    </w:lvlOverride>
  </w:num>
  <w:num w:numId="2" w16cid:durableId="1971939710">
    <w:abstractNumId w:val="7"/>
  </w:num>
  <w:num w:numId="3" w16cid:durableId="1712538311">
    <w:abstractNumId w:val="9"/>
  </w:num>
  <w:num w:numId="4" w16cid:durableId="1178272070">
    <w:abstractNumId w:val="6"/>
  </w:num>
  <w:num w:numId="5" w16cid:durableId="1507594691">
    <w:abstractNumId w:val="4"/>
  </w:num>
  <w:num w:numId="6" w16cid:durableId="1074089760">
    <w:abstractNumId w:val="26"/>
  </w:num>
  <w:num w:numId="7" w16cid:durableId="1639069109">
    <w:abstractNumId w:val="12"/>
  </w:num>
  <w:num w:numId="8" w16cid:durableId="1209415584">
    <w:abstractNumId w:val="11"/>
  </w:num>
  <w:num w:numId="9" w16cid:durableId="785003488">
    <w:abstractNumId w:val="23"/>
  </w:num>
  <w:num w:numId="10" w16cid:durableId="369259497">
    <w:abstractNumId w:val="8"/>
    <w:lvlOverride w:ilvl="0">
      <w:lvl w:ilvl="0">
        <w:numFmt w:val="decimal"/>
        <w:lvlText w:val="%1."/>
        <w:lvlJc w:val="left"/>
      </w:lvl>
    </w:lvlOverride>
  </w:num>
  <w:num w:numId="11" w16cid:durableId="655187391">
    <w:abstractNumId w:val="17"/>
    <w:lvlOverride w:ilvl="0">
      <w:lvl w:ilvl="0">
        <w:numFmt w:val="decimal"/>
        <w:lvlText w:val="%1."/>
        <w:lvlJc w:val="left"/>
      </w:lvl>
    </w:lvlOverride>
  </w:num>
  <w:num w:numId="12" w16cid:durableId="1044866573">
    <w:abstractNumId w:val="3"/>
    <w:lvlOverride w:ilvl="0">
      <w:lvl w:ilvl="0">
        <w:numFmt w:val="decimal"/>
        <w:lvlText w:val="%1."/>
        <w:lvlJc w:val="left"/>
      </w:lvl>
    </w:lvlOverride>
  </w:num>
  <w:num w:numId="13" w16cid:durableId="1027409562">
    <w:abstractNumId w:val="13"/>
    <w:lvlOverride w:ilvl="0">
      <w:lvl w:ilvl="0">
        <w:numFmt w:val="decimal"/>
        <w:lvlText w:val="%1."/>
        <w:lvlJc w:val="left"/>
      </w:lvl>
    </w:lvlOverride>
  </w:num>
  <w:num w:numId="14" w16cid:durableId="1934165567">
    <w:abstractNumId w:val="22"/>
    <w:lvlOverride w:ilvl="0">
      <w:lvl w:ilvl="0">
        <w:numFmt w:val="decimal"/>
        <w:lvlText w:val="%1."/>
        <w:lvlJc w:val="left"/>
      </w:lvl>
    </w:lvlOverride>
  </w:num>
  <w:num w:numId="15" w16cid:durableId="288828627">
    <w:abstractNumId w:val="19"/>
    <w:lvlOverride w:ilvl="0">
      <w:lvl w:ilvl="0">
        <w:numFmt w:val="decimal"/>
        <w:lvlText w:val="%1."/>
        <w:lvlJc w:val="left"/>
      </w:lvl>
    </w:lvlOverride>
  </w:num>
  <w:num w:numId="16" w16cid:durableId="1937471925">
    <w:abstractNumId w:val="25"/>
    <w:lvlOverride w:ilvl="0">
      <w:lvl w:ilvl="0">
        <w:numFmt w:val="decimal"/>
        <w:lvlText w:val="%1."/>
        <w:lvlJc w:val="left"/>
      </w:lvl>
    </w:lvlOverride>
  </w:num>
  <w:num w:numId="17" w16cid:durableId="1537499179">
    <w:abstractNumId w:val="20"/>
    <w:lvlOverride w:ilvl="0">
      <w:lvl w:ilvl="0">
        <w:numFmt w:val="lowerLetter"/>
        <w:lvlText w:val="%1."/>
        <w:lvlJc w:val="left"/>
      </w:lvl>
    </w:lvlOverride>
  </w:num>
  <w:num w:numId="18" w16cid:durableId="171726976">
    <w:abstractNumId w:val="1"/>
    <w:lvlOverride w:ilvl="0">
      <w:lvl w:ilvl="0">
        <w:numFmt w:val="decimal"/>
        <w:lvlText w:val="%1."/>
        <w:lvlJc w:val="left"/>
      </w:lvl>
    </w:lvlOverride>
  </w:num>
  <w:num w:numId="19" w16cid:durableId="1604920259">
    <w:abstractNumId w:val="21"/>
    <w:lvlOverride w:ilvl="0">
      <w:lvl w:ilvl="0">
        <w:numFmt w:val="lowerLetter"/>
        <w:lvlText w:val="%1."/>
        <w:lvlJc w:val="left"/>
      </w:lvl>
    </w:lvlOverride>
  </w:num>
  <w:num w:numId="20" w16cid:durableId="1091007531">
    <w:abstractNumId w:val="15"/>
    <w:lvlOverride w:ilvl="0">
      <w:lvl w:ilvl="0">
        <w:numFmt w:val="decimal"/>
        <w:lvlText w:val="%1."/>
        <w:lvlJc w:val="left"/>
      </w:lvl>
    </w:lvlOverride>
  </w:num>
  <w:num w:numId="21" w16cid:durableId="446001204">
    <w:abstractNumId w:val="18"/>
    <w:lvlOverride w:ilvl="0">
      <w:lvl w:ilvl="0">
        <w:numFmt w:val="decimal"/>
        <w:lvlText w:val="%1."/>
        <w:lvlJc w:val="left"/>
      </w:lvl>
    </w:lvlOverride>
  </w:num>
  <w:num w:numId="22" w16cid:durableId="2064794351">
    <w:abstractNumId w:val="24"/>
    <w:lvlOverride w:ilvl="0">
      <w:lvl w:ilvl="0">
        <w:numFmt w:val="decimal"/>
        <w:lvlText w:val="%1."/>
        <w:lvlJc w:val="left"/>
      </w:lvl>
    </w:lvlOverride>
  </w:num>
  <w:num w:numId="23" w16cid:durableId="896625716">
    <w:abstractNumId w:val="2"/>
    <w:lvlOverride w:ilvl="0">
      <w:lvl w:ilvl="0">
        <w:numFmt w:val="decimal"/>
        <w:lvlText w:val="%1."/>
        <w:lvlJc w:val="left"/>
      </w:lvl>
    </w:lvlOverride>
  </w:num>
  <w:num w:numId="24" w16cid:durableId="701439031">
    <w:abstractNumId w:val="16"/>
    <w:lvlOverride w:ilvl="0">
      <w:lvl w:ilvl="0">
        <w:numFmt w:val="decimal"/>
        <w:lvlText w:val="%1."/>
        <w:lvlJc w:val="left"/>
      </w:lvl>
    </w:lvlOverride>
  </w:num>
  <w:num w:numId="25" w16cid:durableId="175778361">
    <w:abstractNumId w:val="0"/>
    <w:lvlOverride w:ilvl="0">
      <w:lvl w:ilvl="0">
        <w:numFmt w:val="decimal"/>
        <w:lvlText w:val="%1."/>
        <w:lvlJc w:val="left"/>
      </w:lvl>
    </w:lvlOverride>
  </w:num>
  <w:num w:numId="26" w16cid:durableId="1290629603">
    <w:abstractNumId w:val="5"/>
    <w:lvlOverride w:ilvl="0">
      <w:lvl w:ilvl="0">
        <w:numFmt w:val="decimal"/>
        <w:lvlText w:val="%1."/>
        <w:lvlJc w:val="left"/>
      </w:lvl>
    </w:lvlOverride>
  </w:num>
  <w:num w:numId="27" w16cid:durableId="208680047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D79"/>
    <w:rsid w:val="00146555"/>
    <w:rsid w:val="00175BED"/>
    <w:rsid w:val="001F2EDB"/>
    <w:rsid w:val="004A6CBD"/>
    <w:rsid w:val="004B6D79"/>
    <w:rsid w:val="00500DF4"/>
    <w:rsid w:val="00516985"/>
    <w:rsid w:val="00521537"/>
    <w:rsid w:val="00555092"/>
    <w:rsid w:val="0059335B"/>
    <w:rsid w:val="00605D8B"/>
    <w:rsid w:val="006537AC"/>
    <w:rsid w:val="00746FF5"/>
    <w:rsid w:val="00765A93"/>
    <w:rsid w:val="007A6DEF"/>
    <w:rsid w:val="008973BA"/>
    <w:rsid w:val="008C28CF"/>
    <w:rsid w:val="00927280"/>
    <w:rsid w:val="00955F51"/>
    <w:rsid w:val="0099779E"/>
    <w:rsid w:val="009B7E7A"/>
    <w:rsid w:val="00A106BC"/>
    <w:rsid w:val="00A35D13"/>
    <w:rsid w:val="00A51D48"/>
    <w:rsid w:val="00AF5CCF"/>
    <w:rsid w:val="00B94DFE"/>
    <w:rsid w:val="00BE3173"/>
    <w:rsid w:val="00C038FF"/>
    <w:rsid w:val="00C92000"/>
    <w:rsid w:val="00E30FA7"/>
    <w:rsid w:val="00F67C99"/>
    <w:rsid w:val="00FD4856"/>
    <w:rsid w:val="00FF62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6F36C7"/>
  <w15:chartTrackingRefBased/>
  <w15:docId w15:val="{9C09F329-C50C-E649-B008-F59DF0D5E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6D79"/>
    <w:pPr>
      <w:spacing w:after="160" w:line="259" w:lineRule="auto"/>
    </w:pPr>
    <w:rPr>
      <w:rFonts w:ascii="Cambria" w:eastAsia="Cambria" w:hAnsi="Cambria" w:cs="Cambria"/>
      <w:sz w:val="22"/>
      <w:szCs w:val="22"/>
      <w:lang w:eastAsia="en-GB"/>
    </w:rPr>
  </w:style>
  <w:style w:type="paragraph" w:styleId="Heading1">
    <w:name w:val="heading 1"/>
    <w:basedOn w:val="Normal"/>
    <w:link w:val="Heading1Char"/>
    <w:uiPriority w:val="9"/>
    <w:qFormat/>
    <w:rsid w:val="00955F5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6D79"/>
    <w:pPr>
      <w:ind w:left="720"/>
      <w:contextualSpacing/>
    </w:pPr>
  </w:style>
  <w:style w:type="table" w:styleId="TableGrid">
    <w:name w:val="Table Grid"/>
    <w:basedOn w:val="TableNormal"/>
    <w:uiPriority w:val="39"/>
    <w:rsid w:val="004B6D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27280"/>
    <w:rPr>
      <w:color w:val="0563C1" w:themeColor="hyperlink"/>
      <w:u w:val="single"/>
    </w:rPr>
  </w:style>
  <w:style w:type="character" w:customStyle="1" w:styleId="Heading1Char">
    <w:name w:val="Heading 1 Char"/>
    <w:basedOn w:val="DefaultParagraphFont"/>
    <w:link w:val="Heading1"/>
    <w:uiPriority w:val="9"/>
    <w:rsid w:val="00955F51"/>
    <w:rPr>
      <w:rFonts w:ascii="Times New Roman" w:eastAsia="Times New Roman" w:hAnsi="Times New Roman" w:cs="Times New Roman"/>
      <w:b/>
      <w:bCs/>
      <w:kern w:val="36"/>
      <w:sz w:val="48"/>
      <w:szCs w:val="48"/>
      <w:lang w:eastAsia="en-GB"/>
    </w:rPr>
  </w:style>
  <w:style w:type="paragraph" w:styleId="NormalWeb">
    <w:name w:val="Normal (Web)"/>
    <w:basedOn w:val="Normal"/>
    <w:uiPriority w:val="99"/>
    <w:semiHidden/>
    <w:unhideWhenUsed/>
    <w:rsid w:val="00955F51"/>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A106B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4485882">
      <w:bodyDiv w:val="1"/>
      <w:marLeft w:val="0"/>
      <w:marRight w:val="0"/>
      <w:marTop w:val="0"/>
      <w:marBottom w:val="0"/>
      <w:divBdr>
        <w:top w:val="none" w:sz="0" w:space="0" w:color="auto"/>
        <w:left w:val="none" w:sz="0" w:space="0" w:color="auto"/>
        <w:bottom w:val="none" w:sz="0" w:space="0" w:color="auto"/>
        <w:right w:val="none" w:sz="0" w:space="0" w:color="auto"/>
      </w:divBdr>
    </w:div>
    <w:div w:id="319427993">
      <w:bodyDiv w:val="1"/>
      <w:marLeft w:val="0"/>
      <w:marRight w:val="0"/>
      <w:marTop w:val="0"/>
      <w:marBottom w:val="0"/>
      <w:divBdr>
        <w:top w:val="none" w:sz="0" w:space="0" w:color="auto"/>
        <w:left w:val="none" w:sz="0" w:space="0" w:color="auto"/>
        <w:bottom w:val="none" w:sz="0" w:space="0" w:color="auto"/>
        <w:right w:val="none" w:sz="0" w:space="0" w:color="auto"/>
      </w:divBdr>
    </w:div>
    <w:div w:id="1116830051">
      <w:bodyDiv w:val="1"/>
      <w:marLeft w:val="0"/>
      <w:marRight w:val="0"/>
      <w:marTop w:val="0"/>
      <w:marBottom w:val="0"/>
      <w:divBdr>
        <w:top w:val="none" w:sz="0" w:space="0" w:color="auto"/>
        <w:left w:val="none" w:sz="0" w:space="0" w:color="auto"/>
        <w:bottom w:val="none" w:sz="0" w:space="0" w:color="auto"/>
        <w:right w:val="none" w:sz="0" w:space="0" w:color="auto"/>
      </w:divBdr>
      <w:divsChild>
        <w:div w:id="2067027819">
          <w:marLeft w:val="-108"/>
          <w:marRight w:val="0"/>
          <w:marTop w:val="0"/>
          <w:marBottom w:val="0"/>
          <w:divBdr>
            <w:top w:val="none" w:sz="0" w:space="0" w:color="auto"/>
            <w:left w:val="none" w:sz="0" w:space="0" w:color="auto"/>
            <w:bottom w:val="none" w:sz="0" w:space="0" w:color="auto"/>
            <w:right w:val="none" w:sz="0" w:space="0" w:color="auto"/>
          </w:divBdr>
        </w:div>
      </w:divsChild>
    </w:div>
    <w:div w:id="1133981058">
      <w:bodyDiv w:val="1"/>
      <w:marLeft w:val="0"/>
      <w:marRight w:val="0"/>
      <w:marTop w:val="0"/>
      <w:marBottom w:val="0"/>
      <w:divBdr>
        <w:top w:val="none" w:sz="0" w:space="0" w:color="auto"/>
        <w:left w:val="none" w:sz="0" w:space="0" w:color="auto"/>
        <w:bottom w:val="none" w:sz="0" w:space="0" w:color="auto"/>
        <w:right w:val="none" w:sz="0" w:space="0" w:color="auto"/>
      </w:divBdr>
      <w:divsChild>
        <w:div w:id="1384215992">
          <w:marLeft w:val="-225"/>
          <w:marRight w:val="-225"/>
          <w:marTop w:val="0"/>
          <w:marBottom w:val="0"/>
          <w:divBdr>
            <w:top w:val="none" w:sz="0" w:space="0" w:color="auto"/>
            <w:left w:val="none" w:sz="0" w:space="0" w:color="auto"/>
            <w:bottom w:val="none" w:sz="0" w:space="0" w:color="auto"/>
            <w:right w:val="none" w:sz="0" w:space="0" w:color="auto"/>
          </w:divBdr>
          <w:divsChild>
            <w:div w:id="1543901968">
              <w:marLeft w:val="0"/>
              <w:marRight w:val="0"/>
              <w:marTop w:val="0"/>
              <w:marBottom w:val="0"/>
              <w:divBdr>
                <w:top w:val="none" w:sz="0" w:space="0" w:color="auto"/>
                <w:left w:val="none" w:sz="0" w:space="0" w:color="auto"/>
                <w:bottom w:val="none" w:sz="0" w:space="0" w:color="auto"/>
                <w:right w:val="none" w:sz="0" w:space="0" w:color="auto"/>
              </w:divBdr>
              <w:divsChild>
                <w:div w:id="557672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8479328">
      <w:bodyDiv w:val="1"/>
      <w:marLeft w:val="0"/>
      <w:marRight w:val="0"/>
      <w:marTop w:val="0"/>
      <w:marBottom w:val="0"/>
      <w:divBdr>
        <w:top w:val="none" w:sz="0" w:space="0" w:color="auto"/>
        <w:left w:val="none" w:sz="0" w:space="0" w:color="auto"/>
        <w:bottom w:val="none" w:sz="0" w:space="0" w:color="auto"/>
        <w:right w:val="none" w:sz="0" w:space="0" w:color="auto"/>
      </w:divBdr>
      <w:divsChild>
        <w:div w:id="2144417729">
          <w:marLeft w:val="0"/>
          <w:marRight w:val="0"/>
          <w:marTop w:val="0"/>
          <w:marBottom w:val="0"/>
          <w:divBdr>
            <w:top w:val="none" w:sz="0" w:space="0" w:color="auto"/>
            <w:left w:val="none" w:sz="0" w:space="0" w:color="auto"/>
            <w:bottom w:val="none" w:sz="0" w:space="0" w:color="auto"/>
            <w:right w:val="none" w:sz="0" w:space="0" w:color="auto"/>
          </w:divBdr>
        </w:div>
        <w:div w:id="2135714754">
          <w:marLeft w:val="0"/>
          <w:marRight w:val="0"/>
          <w:marTop w:val="0"/>
          <w:marBottom w:val="0"/>
          <w:divBdr>
            <w:top w:val="none" w:sz="0" w:space="0" w:color="auto"/>
            <w:left w:val="none" w:sz="0" w:space="0" w:color="auto"/>
            <w:bottom w:val="none" w:sz="0" w:space="0" w:color="auto"/>
            <w:right w:val="none" w:sz="0" w:space="0" w:color="auto"/>
          </w:divBdr>
        </w:div>
        <w:div w:id="634683111">
          <w:marLeft w:val="0"/>
          <w:marRight w:val="0"/>
          <w:marTop w:val="0"/>
          <w:marBottom w:val="0"/>
          <w:divBdr>
            <w:top w:val="none" w:sz="0" w:space="0" w:color="auto"/>
            <w:left w:val="none" w:sz="0" w:space="0" w:color="auto"/>
            <w:bottom w:val="none" w:sz="0" w:space="0" w:color="auto"/>
            <w:right w:val="none" w:sz="0" w:space="0" w:color="auto"/>
          </w:divBdr>
        </w:div>
        <w:div w:id="162402822">
          <w:marLeft w:val="0"/>
          <w:marRight w:val="0"/>
          <w:marTop w:val="0"/>
          <w:marBottom w:val="0"/>
          <w:divBdr>
            <w:top w:val="none" w:sz="0" w:space="0" w:color="auto"/>
            <w:left w:val="none" w:sz="0" w:space="0" w:color="auto"/>
            <w:bottom w:val="none" w:sz="0" w:space="0" w:color="auto"/>
            <w:right w:val="none" w:sz="0" w:space="0" w:color="auto"/>
          </w:divBdr>
        </w:div>
        <w:div w:id="2126852560">
          <w:marLeft w:val="0"/>
          <w:marRight w:val="0"/>
          <w:marTop w:val="0"/>
          <w:marBottom w:val="0"/>
          <w:divBdr>
            <w:top w:val="none" w:sz="0" w:space="0" w:color="auto"/>
            <w:left w:val="none" w:sz="0" w:space="0" w:color="auto"/>
            <w:bottom w:val="none" w:sz="0" w:space="0" w:color="auto"/>
            <w:right w:val="none" w:sz="0" w:space="0" w:color="auto"/>
          </w:divBdr>
        </w:div>
        <w:div w:id="187373685">
          <w:marLeft w:val="0"/>
          <w:marRight w:val="0"/>
          <w:marTop w:val="0"/>
          <w:marBottom w:val="0"/>
          <w:divBdr>
            <w:top w:val="none" w:sz="0" w:space="0" w:color="auto"/>
            <w:left w:val="none" w:sz="0" w:space="0" w:color="auto"/>
            <w:bottom w:val="none" w:sz="0" w:space="0" w:color="auto"/>
            <w:right w:val="none" w:sz="0" w:space="0" w:color="auto"/>
          </w:divBdr>
        </w:div>
        <w:div w:id="1464888447">
          <w:marLeft w:val="0"/>
          <w:marRight w:val="0"/>
          <w:marTop w:val="0"/>
          <w:marBottom w:val="0"/>
          <w:divBdr>
            <w:top w:val="none" w:sz="0" w:space="0" w:color="auto"/>
            <w:left w:val="none" w:sz="0" w:space="0" w:color="auto"/>
            <w:bottom w:val="none" w:sz="0" w:space="0" w:color="auto"/>
            <w:right w:val="none" w:sz="0" w:space="0" w:color="auto"/>
          </w:divBdr>
        </w:div>
        <w:div w:id="1894271880">
          <w:marLeft w:val="0"/>
          <w:marRight w:val="0"/>
          <w:marTop w:val="0"/>
          <w:marBottom w:val="0"/>
          <w:divBdr>
            <w:top w:val="none" w:sz="0" w:space="0" w:color="auto"/>
            <w:left w:val="none" w:sz="0" w:space="0" w:color="auto"/>
            <w:bottom w:val="none" w:sz="0" w:space="0" w:color="auto"/>
            <w:right w:val="none" w:sz="0" w:space="0" w:color="auto"/>
          </w:divBdr>
        </w:div>
        <w:div w:id="1344943196">
          <w:marLeft w:val="0"/>
          <w:marRight w:val="0"/>
          <w:marTop w:val="0"/>
          <w:marBottom w:val="0"/>
          <w:divBdr>
            <w:top w:val="none" w:sz="0" w:space="0" w:color="auto"/>
            <w:left w:val="none" w:sz="0" w:space="0" w:color="auto"/>
            <w:bottom w:val="none" w:sz="0" w:space="0" w:color="auto"/>
            <w:right w:val="none" w:sz="0" w:space="0" w:color="auto"/>
          </w:divBdr>
        </w:div>
        <w:div w:id="1260874018">
          <w:marLeft w:val="0"/>
          <w:marRight w:val="0"/>
          <w:marTop w:val="0"/>
          <w:marBottom w:val="0"/>
          <w:divBdr>
            <w:top w:val="none" w:sz="0" w:space="0" w:color="auto"/>
            <w:left w:val="none" w:sz="0" w:space="0" w:color="auto"/>
            <w:bottom w:val="none" w:sz="0" w:space="0" w:color="auto"/>
            <w:right w:val="none" w:sz="0" w:space="0" w:color="auto"/>
          </w:divBdr>
        </w:div>
        <w:div w:id="1875269900">
          <w:marLeft w:val="0"/>
          <w:marRight w:val="0"/>
          <w:marTop w:val="0"/>
          <w:marBottom w:val="0"/>
          <w:divBdr>
            <w:top w:val="none" w:sz="0" w:space="0" w:color="auto"/>
            <w:left w:val="none" w:sz="0" w:space="0" w:color="auto"/>
            <w:bottom w:val="none" w:sz="0" w:space="0" w:color="auto"/>
            <w:right w:val="none" w:sz="0" w:space="0" w:color="auto"/>
          </w:divBdr>
        </w:div>
        <w:div w:id="1267998530">
          <w:marLeft w:val="0"/>
          <w:marRight w:val="0"/>
          <w:marTop w:val="0"/>
          <w:marBottom w:val="0"/>
          <w:divBdr>
            <w:top w:val="none" w:sz="0" w:space="0" w:color="auto"/>
            <w:left w:val="none" w:sz="0" w:space="0" w:color="auto"/>
            <w:bottom w:val="none" w:sz="0" w:space="0" w:color="auto"/>
            <w:right w:val="none" w:sz="0" w:space="0" w:color="auto"/>
          </w:divBdr>
        </w:div>
        <w:div w:id="797770719">
          <w:marLeft w:val="0"/>
          <w:marRight w:val="0"/>
          <w:marTop w:val="0"/>
          <w:marBottom w:val="0"/>
          <w:divBdr>
            <w:top w:val="none" w:sz="0" w:space="0" w:color="auto"/>
            <w:left w:val="none" w:sz="0" w:space="0" w:color="auto"/>
            <w:bottom w:val="none" w:sz="0" w:space="0" w:color="auto"/>
            <w:right w:val="none" w:sz="0" w:space="0" w:color="auto"/>
          </w:divBdr>
        </w:div>
        <w:div w:id="458184053">
          <w:marLeft w:val="0"/>
          <w:marRight w:val="0"/>
          <w:marTop w:val="0"/>
          <w:marBottom w:val="0"/>
          <w:divBdr>
            <w:top w:val="none" w:sz="0" w:space="0" w:color="auto"/>
            <w:left w:val="none" w:sz="0" w:space="0" w:color="auto"/>
            <w:bottom w:val="none" w:sz="0" w:space="0" w:color="auto"/>
            <w:right w:val="none" w:sz="0" w:space="0" w:color="auto"/>
          </w:divBdr>
        </w:div>
        <w:div w:id="174929908">
          <w:marLeft w:val="0"/>
          <w:marRight w:val="0"/>
          <w:marTop w:val="0"/>
          <w:marBottom w:val="0"/>
          <w:divBdr>
            <w:top w:val="none" w:sz="0" w:space="0" w:color="auto"/>
            <w:left w:val="none" w:sz="0" w:space="0" w:color="auto"/>
            <w:bottom w:val="none" w:sz="0" w:space="0" w:color="auto"/>
            <w:right w:val="none" w:sz="0" w:space="0" w:color="auto"/>
          </w:divBdr>
        </w:div>
        <w:div w:id="657810865">
          <w:marLeft w:val="0"/>
          <w:marRight w:val="0"/>
          <w:marTop w:val="0"/>
          <w:marBottom w:val="0"/>
          <w:divBdr>
            <w:top w:val="none" w:sz="0" w:space="0" w:color="auto"/>
            <w:left w:val="none" w:sz="0" w:space="0" w:color="auto"/>
            <w:bottom w:val="none" w:sz="0" w:space="0" w:color="auto"/>
            <w:right w:val="none" w:sz="0" w:space="0" w:color="auto"/>
          </w:divBdr>
        </w:div>
      </w:divsChild>
    </w:div>
    <w:div w:id="1939865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ublicaccess.fdean.gov.uk/online-applications/applicationDetails.do?activeTab=summary&amp;keyVal=REUHILHII9400" TargetMode="External"/><Relationship Id="rId3" Type="http://schemas.openxmlformats.org/officeDocument/2006/relationships/settings" Target="settings.xml"/><Relationship Id="rId7" Type="http://schemas.openxmlformats.org/officeDocument/2006/relationships/hyperlink" Target="http://www.autospeedwatch.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loucestershire.gov.uk/media/2116300/gcc-community-speedwatch-camera-application-process-july-2022.pdf" TargetMode="External"/><Relationship Id="rId5" Type="http://schemas.openxmlformats.org/officeDocument/2006/relationships/hyperlink" Target="https://www.gloucestershire.gov.uk/your-community/the-community-speedwatch-fund/application-criteria-and-guidance/"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6</Pages>
  <Words>1477</Words>
  <Characters>8424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Wolfson</dc:creator>
  <cp:keywords/>
  <dc:description/>
  <cp:lastModifiedBy>Parish Clerk Cold Aston</cp:lastModifiedBy>
  <cp:revision>4</cp:revision>
  <cp:lastPrinted>2022-07-19T09:46:00Z</cp:lastPrinted>
  <dcterms:created xsi:type="dcterms:W3CDTF">2022-09-20T09:06:00Z</dcterms:created>
  <dcterms:modified xsi:type="dcterms:W3CDTF">2022-09-20T09:26:00Z</dcterms:modified>
</cp:coreProperties>
</file>