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C965B" w14:textId="77777777" w:rsidR="004E296C" w:rsidRPr="00E47892" w:rsidRDefault="004E296C" w:rsidP="004E296C">
      <w:pPr>
        <w:jc w:val="center"/>
        <w:rPr>
          <w:rFonts w:asciiTheme="majorHAnsi" w:hAnsiTheme="majorHAnsi" w:cstheme="majorHAnsi"/>
          <w:i/>
          <w:color w:val="008000"/>
          <w:sz w:val="32"/>
          <w:szCs w:val="32"/>
        </w:rPr>
      </w:pPr>
      <w:proofErr w:type="spellStart"/>
      <w:r w:rsidRPr="00E47892">
        <w:rPr>
          <w:rFonts w:asciiTheme="majorHAnsi" w:hAnsiTheme="majorHAnsi" w:cstheme="majorHAnsi"/>
          <w:i/>
          <w:color w:val="008000"/>
          <w:sz w:val="32"/>
          <w:szCs w:val="32"/>
        </w:rPr>
        <w:t>Rudford</w:t>
      </w:r>
      <w:proofErr w:type="spellEnd"/>
      <w:r w:rsidRPr="00E47892">
        <w:rPr>
          <w:rFonts w:asciiTheme="majorHAnsi" w:hAnsiTheme="majorHAnsi" w:cstheme="majorHAnsi"/>
          <w:i/>
          <w:color w:val="008000"/>
          <w:sz w:val="32"/>
          <w:szCs w:val="32"/>
        </w:rPr>
        <w:t xml:space="preserve"> and </w:t>
      </w:r>
      <w:proofErr w:type="spellStart"/>
      <w:r w:rsidRPr="00E47892">
        <w:rPr>
          <w:rFonts w:asciiTheme="majorHAnsi" w:hAnsiTheme="majorHAnsi" w:cstheme="majorHAnsi"/>
          <w:i/>
          <w:color w:val="008000"/>
          <w:sz w:val="32"/>
          <w:szCs w:val="32"/>
        </w:rPr>
        <w:t>Highleadon</w:t>
      </w:r>
      <w:proofErr w:type="spellEnd"/>
      <w:r w:rsidRPr="00E47892">
        <w:rPr>
          <w:rFonts w:asciiTheme="majorHAnsi" w:hAnsiTheme="majorHAnsi" w:cstheme="majorHAnsi"/>
          <w:i/>
          <w:color w:val="008000"/>
          <w:sz w:val="32"/>
          <w:szCs w:val="32"/>
        </w:rPr>
        <w:t xml:space="preserve"> Parish Council</w:t>
      </w:r>
    </w:p>
    <w:p w14:paraId="3AD0DE80" w14:textId="77777777" w:rsidR="004E296C" w:rsidRPr="00E47892" w:rsidRDefault="004E296C" w:rsidP="004E296C">
      <w:pPr>
        <w:spacing w:after="0" w:line="240" w:lineRule="auto"/>
        <w:rPr>
          <w:rFonts w:asciiTheme="majorHAnsi" w:eastAsia="Times New Roman" w:hAnsiTheme="majorHAnsi" w:cs="Times New Roman"/>
          <w:sz w:val="24"/>
          <w:szCs w:val="24"/>
          <w:lang w:eastAsia="en-GB"/>
        </w:rPr>
      </w:pPr>
    </w:p>
    <w:p w14:paraId="2375CEE1" w14:textId="77777777" w:rsidR="00F01BB8" w:rsidRDefault="004E296C" w:rsidP="004E296C">
      <w:pPr>
        <w:rPr>
          <w:rFonts w:asciiTheme="majorHAnsi" w:eastAsia="Times New Roman" w:hAnsiTheme="majorHAnsi" w:cs="Times New Roman"/>
          <w:sz w:val="24"/>
          <w:szCs w:val="24"/>
          <w:lang w:eastAsia="en-GB"/>
        </w:rPr>
      </w:pPr>
      <w:r w:rsidRPr="00E47892">
        <w:rPr>
          <w:rFonts w:asciiTheme="majorHAnsi" w:eastAsia="Times New Roman" w:hAnsiTheme="majorHAnsi" w:cs="Times New Roman"/>
          <w:sz w:val="24"/>
          <w:szCs w:val="24"/>
          <w:lang w:eastAsia="en-GB"/>
        </w:rPr>
        <w:t xml:space="preserve">Agenda for the meeting of the above Parish Council to take place at </w:t>
      </w:r>
      <w:r w:rsidR="00837F38">
        <w:rPr>
          <w:rFonts w:asciiTheme="majorHAnsi" w:eastAsia="Times New Roman" w:hAnsiTheme="majorHAnsi" w:cs="Times New Roman"/>
          <w:sz w:val="24"/>
          <w:szCs w:val="24"/>
          <w:lang w:eastAsia="en-GB"/>
        </w:rPr>
        <w:t>6</w:t>
      </w:r>
      <w:r w:rsidRPr="00E47892">
        <w:rPr>
          <w:rFonts w:asciiTheme="majorHAnsi" w:eastAsia="Times New Roman" w:hAnsiTheme="majorHAnsi" w:cs="Times New Roman"/>
          <w:sz w:val="24"/>
          <w:szCs w:val="24"/>
          <w:lang w:eastAsia="en-GB"/>
        </w:rPr>
        <w:t xml:space="preserve">.30pm </w:t>
      </w:r>
      <w:r w:rsidR="00216929">
        <w:rPr>
          <w:rFonts w:asciiTheme="majorHAnsi" w:eastAsia="Times New Roman" w:hAnsiTheme="majorHAnsi" w:cs="Times New Roman"/>
          <w:sz w:val="24"/>
          <w:szCs w:val="24"/>
          <w:lang w:eastAsia="en-GB"/>
        </w:rPr>
        <w:t>o</w:t>
      </w:r>
      <w:r w:rsidRPr="00E47892">
        <w:rPr>
          <w:rFonts w:asciiTheme="majorHAnsi" w:eastAsia="Times New Roman" w:hAnsiTheme="majorHAnsi" w:cs="Times New Roman"/>
          <w:sz w:val="24"/>
          <w:szCs w:val="24"/>
          <w:lang w:eastAsia="en-GB"/>
        </w:rPr>
        <w:t xml:space="preserve">n </w:t>
      </w:r>
      <w:r w:rsidR="00837F38">
        <w:rPr>
          <w:rFonts w:asciiTheme="majorHAnsi" w:eastAsia="Times New Roman" w:hAnsiTheme="majorHAnsi" w:cs="Times New Roman"/>
          <w:sz w:val="24"/>
          <w:szCs w:val="24"/>
          <w:lang w:eastAsia="en-GB"/>
        </w:rPr>
        <w:t>16</w:t>
      </w:r>
      <w:r w:rsidR="00837F38" w:rsidRPr="00837F38">
        <w:rPr>
          <w:rFonts w:asciiTheme="majorHAnsi" w:eastAsia="Times New Roman" w:hAnsiTheme="majorHAnsi" w:cs="Times New Roman"/>
          <w:sz w:val="24"/>
          <w:szCs w:val="24"/>
          <w:vertAlign w:val="superscript"/>
          <w:lang w:eastAsia="en-GB"/>
        </w:rPr>
        <w:t>th</w:t>
      </w:r>
      <w:r w:rsidR="00837F38">
        <w:rPr>
          <w:rFonts w:asciiTheme="majorHAnsi" w:eastAsia="Times New Roman" w:hAnsiTheme="majorHAnsi" w:cs="Times New Roman"/>
          <w:sz w:val="24"/>
          <w:szCs w:val="24"/>
          <w:lang w:eastAsia="en-GB"/>
        </w:rPr>
        <w:t xml:space="preserve"> February</w:t>
      </w:r>
      <w:r w:rsidR="00821AA6">
        <w:rPr>
          <w:rFonts w:asciiTheme="majorHAnsi" w:eastAsia="Times New Roman" w:hAnsiTheme="majorHAnsi" w:cs="Times New Roman"/>
          <w:sz w:val="24"/>
          <w:szCs w:val="24"/>
          <w:lang w:eastAsia="en-GB"/>
        </w:rPr>
        <w:t xml:space="preserve"> 2021 </w:t>
      </w:r>
      <w:r w:rsidRPr="00E47892">
        <w:rPr>
          <w:rFonts w:asciiTheme="majorHAnsi" w:eastAsia="Times New Roman" w:hAnsiTheme="majorHAnsi" w:cs="Times New Roman"/>
          <w:sz w:val="24"/>
          <w:szCs w:val="24"/>
          <w:lang w:eastAsia="en-GB"/>
        </w:rPr>
        <w:t xml:space="preserve">via Zoom </w:t>
      </w:r>
      <w:r>
        <w:rPr>
          <w:rFonts w:asciiTheme="majorHAnsi" w:eastAsia="Times New Roman" w:hAnsiTheme="majorHAnsi" w:cs="Times New Roman"/>
          <w:sz w:val="24"/>
          <w:szCs w:val="24"/>
          <w:lang w:eastAsia="en-GB"/>
        </w:rPr>
        <w:t xml:space="preserve"> </w:t>
      </w:r>
    </w:p>
    <w:p w14:paraId="640F0E21" w14:textId="70056619" w:rsidR="00F01BB8" w:rsidRDefault="00F01BB8" w:rsidP="004E296C">
      <w:pPr>
        <w:rPr>
          <w:rFonts w:asciiTheme="majorHAnsi" w:eastAsia="Times New Roman" w:hAnsiTheme="majorHAnsi" w:cs="Times New Roman"/>
          <w:sz w:val="24"/>
          <w:szCs w:val="24"/>
          <w:lang w:eastAsia="en-GB"/>
        </w:rPr>
      </w:pPr>
      <w:hyperlink r:id="rId5" w:history="1">
        <w:r w:rsidRPr="00B34829">
          <w:rPr>
            <w:rStyle w:val="Hyperlink"/>
            <w:rFonts w:asciiTheme="majorHAnsi" w:eastAsia="Times New Roman" w:hAnsiTheme="majorHAnsi" w:cs="Times New Roman"/>
            <w:sz w:val="24"/>
            <w:szCs w:val="24"/>
            <w:lang w:eastAsia="en-GB"/>
          </w:rPr>
          <w:t>https://us04web.zoom.us/j/75294954513?pwd=bDcrM3RveElXWW84bUpvY0tTT3R0Zz09</w:t>
        </w:r>
      </w:hyperlink>
      <w:r>
        <w:rPr>
          <w:rFonts w:asciiTheme="majorHAnsi" w:eastAsia="Times New Roman" w:hAnsiTheme="majorHAnsi" w:cs="Times New Roman"/>
          <w:sz w:val="24"/>
          <w:szCs w:val="24"/>
          <w:lang w:eastAsia="en-GB"/>
        </w:rPr>
        <w:t xml:space="preserve"> </w:t>
      </w:r>
    </w:p>
    <w:p w14:paraId="3A8094E6" w14:textId="77777777" w:rsidR="004E296C" w:rsidRPr="00E47892" w:rsidRDefault="00821AA6" w:rsidP="004E296C">
      <w:pPr>
        <w:spacing w:after="0" w:line="240" w:lineRule="auto"/>
        <w:ind w:left="284" w:hanging="284"/>
        <w:jc w:val="both"/>
        <w:rPr>
          <w:rFonts w:asciiTheme="majorHAnsi" w:eastAsia="Times New Roman" w:hAnsiTheme="majorHAnsi" w:cs="Times New Roman"/>
          <w:sz w:val="24"/>
          <w:szCs w:val="24"/>
          <w:lang w:eastAsia="en-GB"/>
        </w:rPr>
      </w:pPr>
      <w:r>
        <w:rPr>
          <w:rFonts w:asciiTheme="majorHAnsi" w:eastAsia="Times New Roman" w:hAnsiTheme="majorHAnsi" w:cs="Calibri"/>
          <w:b/>
          <w:bCs/>
          <w:color w:val="000000"/>
          <w:sz w:val="24"/>
          <w:szCs w:val="24"/>
          <w:lang w:eastAsia="en-GB"/>
        </w:rPr>
        <w:t xml:space="preserve"> 1. </w:t>
      </w:r>
      <w:r w:rsidR="004E296C" w:rsidRPr="00E47892">
        <w:rPr>
          <w:rFonts w:asciiTheme="majorHAnsi" w:eastAsia="Times New Roman" w:hAnsiTheme="majorHAnsi" w:cs="Calibri"/>
          <w:b/>
          <w:bCs/>
          <w:color w:val="000000"/>
          <w:sz w:val="24"/>
          <w:szCs w:val="24"/>
          <w:lang w:eastAsia="en-GB"/>
        </w:rPr>
        <w:t>To note all present, apologies for absence &amp; acceptance of reasons for absences.</w:t>
      </w:r>
    </w:p>
    <w:p w14:paraId="71DD1564" w14:textId="77777777" w:rsidR="004E296C" w:rsidRPr="00E47892" w:rsidRDefault="004E296C" w:rsidP="004E296C">
      <w:pPr>
        <w:spacing w:after="0" w:line="240" w:lineRule="auto"/>
        <w:ind w:hanging="284"/>
        <w:jc w:val="both"/>
        <w:rPr>
          <w:rFonts w:asciiTheme="majorHAnsi" w:eastAsia="Times New Roman" w:hAnsiTheme="majorHAnsi" w:cs="Times New Roman"/>
          <w:sz w:val="24"/>
          <w:szCs w:val="24"/>
          <w:lang w:eastAsia="en-GB"/>
        </w:rPr>
      </w:pPr>
      <w:r w:rsidRPr="00E47892">
        <w:rPr>
          <w:rFonts w:asciiTheme="majorHAnsi" w:eastAsia="Times New Roman" w:hAnsiTheme="majorHAnsi" w:cs="Calibri"/>
          <w:b/>
          <w:bCs/>
          <w:color w:val="000000"/>
          <w:sz w:val="24"/>
          <w:szCs w:val="24"/>
          <w:lang w:eastAsia="en-GB"/>
        </w:rPr>
        <w:t>       </w:t>
      </w:r>
    </w:p>
    <w:p w14:paraId="498A955D" w14:textId="77777777" w:rsidR="004E296C" w:rsidRPr="00E47892" w:rsidRDefault="00821AA6" w:rsidP="004E296C">
      <w:pPr>
        <w:spacing w:after="0" w:line="240" w:lineRule="auto"/>
        <w:jc w:val="both"/>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t> 2.   </w:t>
      </w:r>
      <w:r w:rsidR="004E296C" w:rsidRPr="00E47892">
        <w:rPr>
          <w:rFonts w:asciiTheme="majorHAnsi" w:eastAsia="Times New Roman" w:hAnsiTheme="majorHAnsi" w:cs="Calibri"/>
          <w:b/>
          <w:bCs/>
          <w:color w:val="000000"/>
          <w:sz w:val="24"/>
          <w:szCs w:val="24"/>
          <w:lang w:eastAsia="en-GB"/>
        </w:rPr>
        <w:t>To receive Declarations of Interest related to items in the agenda.</w:t>
      </w:r>
    </w:p>
    <w:p w14:paraId="6490EA53" w14:textId="77777777" w:rsidR="004E296C" w:rsidRPr="00E47892" w:rsidRDefault="004E296C" w:rsidP="004E296C">
      <w:pPr>
        <w:spacing w:after="0" w:line="240" w:lineRule="auto"/>
        <w:jc w:val="both"/>
        <w:rPr>
          <w:rFonts w:asciiTheme="majorHAnsi" w:eastAsia="Times New Roman" w:hAnsiTheme="majorHAnsi" w:cs="Times New Roman"/>
          <w:sz w:val="24"/>
          <w:szCs w:val="24"/>
          <w:lang w:eastAsia="en-GB"/>
        </w:rPr>
      </w:pPr>
    </w:p>
    <w:p w14:paraId="267A4E51" w14:textId="79239B05" w:rsidR="004E296C" w:rsidRPr="00E47892" w:rsidRDefault="004E296C" w:rsidP="004E296C">
      <w:pPr>
        <w:spacing w:after="0" w:line="240" w:lineRule="auto"/>
        <w:ind w:left="426" w:hanging="426"/>
        <w:jc w:val="both"/>
        <w:rPr>
          <w:rFonts w:asciiTheme="majorHAnsi" w:eastAsia="Times New Roman" w:hAnsiTheme="majorHAnsi" w:cstheme="minorHAnsi"/>
          <w:b/>
          <w:sz w:val="24"/>
          <w:szCs w:val="24"/>
          <w:lang w:eastAsia="en-GB"/>
        </w:rPr>
      </w:pPr>
      <w:r w:rsidRPr="00E47892">
        <w:rPr>
          <w:rFonts w:asciiTheme="majorHAnsi" w:eastAsia="Times New Roman" w:hAnsiTheme="majorHAnsi" w:cs="Times New Roman"/>
          <w:sz w:val="24"/>
          <w:szCs w:val="24"/>
          <w:lang w:eastAsia="en-GB"/>
        </w:rPr>
        <w:t xml:space="preserve">3.   </w:t>
      </w:r>
      <w:r>
        <w:rPr>
          <w:rFonts w:asciiTheme="majorHAnsi" w:eastAsia="Times New Roman" w:hAnsiTheme="majorHAnsi" w:cs="Times New Roman"/>
          <w:sz w:val="24"/>
          <w:szCs w:val="24"/>
          <w:lang w:eastAsia="en-GB"/>
        </w:rPr>
        <w:t xml:space="preserve"> </w:t>
      </w:r>
      <w:r w:rsidRPr="00E47892">
        <w:rPr>
          <w:rFonts w:asciiTheme="majorHAnsi" w:eastAsia="Times New Roman" w:hAnsiTheme="majorHAnsi" w:cstheme="minorHAnsi"/>
          <w:b/>
          <w:sz w:val="24"/>
          <w:szCs w:val="24"/>
          <w:lang w:eastAsia="en-GB"/>
        </w:rPr>
        <w:t xml:space="preserve">To approve the minutes of the meetings held on </w:t>
      </w:r>
      <w:r w:rsidR="00837F38">
        <w:rPr>
          <w:rFonts w:asciiTheme="majorHAnsi" w:eastAsia="Times New Roman" w:hAnsiTheme="majorHAnsi" w:cstheme="minorHAnsi"/>
          <w:b/>
          <w:sz w:val="24"/>
          <w:szCs w:val="24"/>
          <w:lang w:eastAsia="en-GB"/>
        </w:rPr>
        <w:t>25</w:t>
      </w:r>
      <w:r w:rsidR="00837F38" w:rsidRPr="00837F38">
        <w:rPr>
          <w:rFonts w:asciiTheme="majorHAnsi" w:eastAsia="Times New Roman" w:hAnsiTheme="majorHAnsi" w:cstheme="minorHAnsi"/>
          <w:b/>
          <w:sz w:val="24"/>
          <w:szCs w:val="24"/>
          <w:vertAlign w:val="superscript"/>
          <w:lang w:eastAsia="en-GB"/>
        </w:rPr>
        <w:t>th</w:t>
      </w:r>
      <w:r w:rsidR="00837F38">
        <w:rPr>
          <w:rFonts w:asciiTheme="majorHAnsi" w:eastAsia="Times New Roman" w:hAnsiTheme="majorHAnsi" w:cstheme="minorHAnsi"/>
          <w:b/>
          <w:sz w:val="24"/>
          <w:szCs w:val="24"/>
          <w:lang w:eastAsia="en-GB"/>
        </w:rPr>
        <w:t xml:space="preserve"> January 2021</w:t>
      </w:r>
      <w:r w:rsidRPr="00E47892">
        <w:rPr>
          <w:rFonts w:asciiTheme="majorHAnsi" w:eastAsia="Times New Roman" w:hAnsiTheme="majorHAnsi" w:cstheme="minorHAnsi"/>
          <w:b/>
          <w:sz w:val="24"/>
          <w:szCs w:val="24"/>
          <w:lang w:eastAsia="en-GB"/>
        </w:rPr>
        <w:t>.</w:t>
      </w:r>
    </w:p>
    <w:p w14:paraId="3D1B3CF0" w14:textId="77777777" w:rsidR="004E296C" w:rsidRPr="00E47892" w:rsidRDefault="004E296C" w:rsidP="004E296C">
      <w:pPr>
        <w:spacing w:after="0" w:line="240" w:lineRule="auto"/>
        <w:ind w:left="284" w:hanging="284"/>
        <w:jc w:val="both"/>
        <w:rPr>
          <w:rFonts w:asciiTheme="majorHAnsi" w:eastAsia="Times New Roman" w:hAnsiTheme="majorHAnsi" w:cs="Calibri"/>
          <w:b/>
          <w:bCs/>
          <w:color w:val="000000"/>
          <w:sz w:val="24"/>
          <w:szCs w:val="24"/>
          <w:lang w:eastAsia="en-GB"/>
        </w:rPr>
      </w:pPr>
    </w:p>
    <w:p w14:paraId="58FD8FEA" w14:textId="3B8CB153" w:rsidR="004E296C" w:rsidRDefault="004E296C" w:rsidP="004E296C">
      <w:pPr>
        <w:pStyle w:val="ListParagraph"/>
        <w:numPr>
          <w:ilvl w:val="0"/>
          <w:numId w:val="1"/>
        </w:numPr>
        <w:spacing w:after="0" w:line="240" w:lineRule="auto"/>
        <w:jc w:val="both"/>
        <w:rPr>
          <w:rFonts w:asciiTheme="majorHAnsi" w:eastAsia="Times New Roman" w:hAnsiTheme="majorHAnsi" w:cs="Calibri"/>
          <w:b/>
          <w:bCs/>
          <w:color w:val="000000"/>
          <w:sz w:val="24"/>
          <w:szCs w:val="24"/>
          <w:lang w:eastAsia="en-GB"/>
        </w:rPr>
      </w:pPr>
      <w:r w:rsidRPr="00E47892">
        <w:rPr>
          <w:rFonts w:asciiTheme="majorHAnsi" w:eastAsia="Times New Roman" w:hAnsiTheme="majorHAnsi" w:cs="Calibri"/>
          <w:b/>
          <w:bCs/>
          <w:color w:val="000000"/>
          <w:sz w:val="24"/>
          <w:szCs w:val="24"/>
          <w:lang w:eastAsia="en-GB"/>
        </w:rPr>
        <w:t>Public Session   -   5 minutes at Chairman’s Discretion.</w:t>
      </w:r>
    </w:p>
    <w:p w14:paraId="1F7B9712" w14:textId="77777777" w:rsidR="00837F38" w:rsidRDefault="00837F38" w:rsidP="00837F38">
      <w:pPr>
        <w:pStyle w:val="ListParagraph"/>
        <w:spacing w:after="0" w:line="240" w:lineRule="auto"/>
        <w:ind w:left="360"/>
        <w:jc w:val="both"/>
        <w:rPr>
          <w:rFonts w:asciiTheme="majorHAnsi" w:eastAsia="Times New Roman" w:hAnsiTheme="majorHAnsi" w:cs="Calibri"/>
          <w:b/>
          <w:bCs/>
          <w:color w:val="000000"/>
          <w:sz w:val="24"/>
          <w:szCs w:val="24"/>
          <w:lang w:eastAsia="en-GB"/>
        </w:rPr>
      </w:pPr>
    </w:p>
    <w:p w14:paraId="61A9D047" w14:textId="635F3FD0" w:rsidR="00837F38" w:rsidRDefault="00837F38" w:rsidP="004E296C">
      <w:pPr>
        <w:pStyle w:val="ListParagraph"/>
        <w:numPr>
          <w:ilvl w:val="0"/>
          <w:numId w:val="1"/>
        </w:numPr>
        <w:spacing w:after="0" w:line="240" w:lineRule="auto"/>
        <w:jc w:val="both"/>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t>Council to discuss and agree its response to planning application</w:t>
      </w:r>
    </w:p>
    <w:p w14:paraId="6033EEC3" w14:textId="77777777" w:rsidR="00837F38" w:rsidRPr="00837F38" w:rsidRDefault="00837F38" w:rsidP="00837F38">
      <w:pPr>
        <w:pStyle w:val="ListParagraph"/>
        <w:rPr>
          <w:rFonts w:asciiTheme="majorHAnsi" w:eastAsia="Times New Roman" w:hAnsiTheme="majorHAnsi" w:cs="Calibri"/>
          <w:b/>
          <w:bCs/>
          <w:color w:val="000000"/>
          <w:sz w:val="24"/>
          <w:szCs w:val="24"/>
          <w:lang w:eastAsia="en-GB"/>
        </w:rPr>
      </w:pPr>
    </w:p>
    <w:p w14:paraId="7F920738" w14:textId="5B843F7C" w:rsidR="00837F38" w:rsidRPr="00837F38" w:rsidRDefault="00837F38" w:rsidP="00837F38">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837F38">
        <w:rPr>
          <w:rFonts w:asciiTheme="majorHAnsi" w:eastAsia="Times New Roman" w:hAnsiTheme="majorHAnsi" w:cs="Calibri"/>
          <w:b/>
          <w:bCs/>
          <w:color w:val="000000"/>
          <w:sz w:val="24"/>
          <w:szCs w:val="24"/>
          <w:lang w:eastAsia="en-GB"/>
        </w:rPr>
        <w:t xml:space="preserve">Coppice Cottage, Whitehall Lane, </w:t>
      </w:r>
      <w:proofErr w:type="spellStart"/>
      <w:r w:rsidRPr="00837F38">
        <w:rPr>
          <w:rFonts w:asciiTheme="majorHAnsi" w:eastAsia="Times New Roman" w:hAnsiTheme="majorHAnsi" w:cs="Calibri"/>
          <w:b/>
          <w:bCs/>
          <w:color w:val="000000"/>
          <w:sz w:val="24"/>
          <w:szCs w:val="24"/>
          <w:lang w:eastAsia="en-GB"/>
        </w:rPr>
        <w:t>Rudford</w:t>
      </w:r>
      <w:proofErr w:type="spellEnd"/>
      <w:r w:rsidRPr="00837F38">
        <w:rPr>
          <w:rFonts w:asciiTheme="majorHAnsi" w:eastAsia="Times New Roman" w:hAnsiTheme="majorHAnsi" w:cs="Calibri"/>
          <w:b/>
          <w:bCs/>
          <w:color w:val="000000"/>
          <w:sz w:val="24"/>
          <w:szCs w:val="24"/>
          <w:lang w:eastAsia="en-GB"/>
        </w:rPr>
        <w:t>, Gloucester.</w:t>
      </w:r>
      <w:r>
        <w:rPr>
          <w:rFonts w:asciiTheme="majorHAnsi" w:eastAsia="Times New Roman" w:hAnsiTheme="majorHAnsi" w:cs="Calibri"/>
          <w:b/>
          <w:bCs/>
          <w:color w:val="000000"/>
          <w:sz w:val="24"/>
          <w:szCs w:val="24"/>
          <w:lang w:eastAsia="en-GB"/>
        </w:rPr>
        <w:t xml:space="preserve">  </w:t>
      </w:r>
      <w:r w:rsidRPr="00837F38">
        <w:rPr>
          <w:rFonts w:asciiTheme="majorHAnsi" w:eastAsia="Times New Roman" w:hAnsiTheme="majorHAnsi" w:cs="Calibri"/>
          <w:b/>
          <w:bCs/>
          <w:color w:val="000000"/>
          <w:sz w:val="24"/>
          <w:szCs w:val="24"/>
          <w:lang w:eastAsia="en-GB"/>
        </w:rPr>
        <w:t>P0144/21/FUL</w:t>
      </w:r>
    </w:p>
    <w:p w14:paraId="58200A31" w14:textId="4EDF930F" w:rsidR="00837F38" w:rsidRDefault="00837F38" w:rsidP="00837F38">
      <w:pPr>
        <w:pStyle w:val="ListParagraph"/>
        <w:spacing w:after="0" w:line="240" w:lineRule="auto"/>
        <w:ind w:left="360"/>
        <w:jc w:val="both"/>
        <w:rPr>
          <w:rFonts w:asciiTheme="majorHAnsi" w:eastAsia="Times New Roman" w:hAnsiTheme="majorHAnsi" w:cs="Calibri"/>
          <w:b/>
          <w:bCs/>
          <w:color w:val="000000"/>
          <w:sz w:val="24"/>
          <w:szCs w:val="24"/>
          <w:lang w:eastAsia="en-GB"/>
        </w:rPr>
      </w:pPr>
      <w:r w:rsidRPr="00837F38">
        <w:rPr>
          <w:rFonts w:asciiTheme="majorHAnsi" w:eastAsia="Times New Roman" w:hAnsiTheme="majorHAnsi" w:cs="Calibri"/>
          <w:b/>
          <w:bCs/>
          <w:color w:val="000000"/>
          <w:sz w:val="24"/>
          <w:szCs w:val="24"/>
          <w:lang w:eastAsia="en-GB"/>
        </w:rPr>
        <w:t>Erection of a two storey rear extension.</w:t>
      </w:r>
      <w:r>
        <w:rPr>
          <w:rFonts w:asciiTheme="majorHAnsi" w:eastAsia="Times New Roman" w:hAnsiTheme="majorHAnsi" w:cs="Calibri"/>
          <w:b/>
          <w:bCs/>
          <w:color w:val="000000"/>
          <w:sz w:val="24"/>
          <w:szCs w:val="24"/>
          <w:lang w:eastAsia="en-GB"/>
        </w:rPr>
        <w:t xml:space="preserve"> </w:t>
      </w:r>
    </w:p>
    <w:p w14:paraId="060B6148" w14:textId="77777777" w:rsidR="004E296C" w:rsidRPr="00E47892" w:rsidRDefault="004E296C" w:rsidP="004E296C">
      <w:pPr>
        <w:spacing w:after="0" w:line="240" w:lineRule="auto"/>
        <w:rPr>
          <w:rFonts w:asciiTheme="majorHAnsi" w:eastAsia="Times New Roman" w:hAnsiTheme="majorHAnsi" w:cs="Times New Roman"/>
          <w:sz w:val="24"/>
          <w:szCs w:val="24"/>
          <w:lang w:eastAsia="en-GB"/>
        </w:rPr>
      </w:pPr>
    </w:p>
    <w:p w14:paraId="753D59B5" w14:textId="77777777" w:rsidR="004E296C" w:rsidRPr="00E47892" w:rsidRDefault="004E296C" w:rsidP="004E296C">
      <w:pPr>
        <w:pStyle w:val="ListParagraph"/>
        <w:spacing w:after="0" w:line="240" w:lineRule="auto"/>
        <w:ind w:left="360"/>
        <w:jc w:val="both"/>
        <w:textAlignment w:val="baseline"/>
        <w:rPr>
          <w:rFonts w:asciiTheme="majorHAnsi" w:eastAsia="Times New Roman" w:hAnsiTheme="majorHAnsi" w:cs="Calibri"/>
          <w:color w:val="000000"/>
          <w:sz w:val="24"/>
          <w:szCs w:val="24"/>
          <w:lang w:eastAsia="en-GB"/>
        </w:rPr>
      </w:pPr>
    </w:p>
    <w:p w14:paraId="4DA775DB" w14:textId="3C55A560" w:rsidR="004E296C" w:rsidRPr="00E47892" w:rsidRDefault="004E296C" w:rsidP="00CA174F">
      <w:pPr>
        <w:pStyle w:val="ListParagraph"/>
        <w:numPr>
          <w:ilvl w:val="0"/>
          <w:numId w:val="1"/>
        </w:numPr>
        <w:spacing w:after="0" w:line="240" w:lineRule="auto"/>
        <w:ind w:left="426" w:hanging="426"/>
        <w:jc w:val="both"/>
        <w:textAlignment w:val="baseline"/>
        <w:rPr>
          <w:rFonts w:asciiTheme="majorHAnsi" w:eastAsia="Times New Roman" w:hAnsiTheme="majorHAnsi" w:cs="Calibri"/>
          <w:color w:val="000000"/>
          <w:sz w:val="24"/>
          <w:szCs w:val="24"/>
          <w:lang w:eastAsia="en-GB"/>
        </w:rPr>
      </w:pPr>
      <w:r w:rsidRPr="00E47892">
        <w:rPr>
          <w:rFonts w:asciiTheme="majorHAnsi" w:eastAsia="Times New Roman" w:hAnsiTheme="majorHAnsi" w:cs="Calibri"/>
          <w:b/>
          <w:bCs/>
          <w:color w:val="000000"/>
          <w:sz w:val="24"/>
          <w:szCs w:val="24"/>
          <w:lang w:eastAsia="en-GB"/>
        </w:rPr>
        <w:t xml:space="preserve"> Date of next meeting: Monday </w:t>
      </w:r>
      <w:r w:rsidR="00EC3137">
        <w:rPr>
          <w:rFonts w:asciiTheme="majorHAnsi" w:eastAsia="Times New Roman" w:hAnsiTheme="majorHAnsi" w:cs="Calibri"/>
          <w:b/>
          <w:bCs/>
          <w:color w:val="000000"/>
          <w:sz w:val="24"/>
          <w:szCs w:val="24"/>
          <w:lang w:eastAsia="en-GB"/>
        </w:rPr>
        <w:t>March 22</w:t>
      </w:r>
      <w:r w:rsidRPr="00E47892">
        <w:rPr>
          <w:rFonts w:asciiTheme="majorHAnsi" w:eastAsia="Times New Roman" w:hAnsiTheme="majorHAnsi" w:cs="Calibri"/>
          <w:b/>
          <w:bCs/>
          <w:color w:val="000000"/>
          <w:sz w:val="24"/>
          <w:szCs w:val="24"/>
          <w:lang w:eastAsia="en-GB"/>
        </w:rPr>
        <w:t xml:space="preserve"> at 7.30pm via zoom unless otherwise notified.   </w:t>
      </w:r>
      <w:r w:rsidR="009E12C2">
        <w:rPr>
          <w:rFonts w:asciiTheme="majorHAnsi" w:eastAsia="Times New Roman" w:hAnsiTheme="majorHAnsi" w:cs="Calibri"/>
          <w:b/>
          <w:bCs/>
          <w:color w:val="000000"/>
          <w:sz w:val="24"/>
          <w:szCs w:val="24"/>
          <w:lang w:eastAsia="en-GB"/>
        </w:rPr>
        <w:t xml:space="preserve"> Meeting dates to be confirmed as continuing as 4</w:t>
      </w:r>
      <w:r w:rsidR="009E12C2" w:rsidRPr="009E12C2">
        <w:rPr>
          <w:rFonts w:asciiTheme="majorHAnsi" w:eastAsia="Times New Roman" w:hAnsiTheme="majorHAnsi" w:cs="Calibri"/>
          <w:b/>
          <w:bCs/>
          <w:color w:val="000000"/>
          <w:sz w:val="24"/>
          <w:szCs w:val="24"/>
          <w:vertAlign w:val="superscript"/>
          <w:lang w:eastAsia="en-GB"/>
        </w:rPr>
        <w:t>th</w:t>
      </w:r>
      <w:r w:rsidR="009E12C2">
        <w:rPr>
          <w:rFonts w:asciiTheme="majorHAnsi" w:eastAsia="Times New Roman" w:hAnsiTheme="majorHAnsi" w:cs="Calibri"/>
          <w:b/>
          <w:bCs/>
          <w:color w:val="000000"/>
          <w:sz w:val="24"/>
          <w:szCs w:val="24"/>
          <w:lang w:eastAsia="en-GB"/>
        </w:rPr>
        <w:t xml:space="preserve"> Monday of each month</w:t>
      </w:r>
    </w:p>
    <w:p w14:paraId="2C612B33" w14:textId="77777777" w:rsidR="004E296C" w:rsidRPr="00E47892" w:rsidRDefault="004E296C" w:rsidP="004E296C">
      <w:pPr>
        <w:pStyle w:val="ListParagraph"/>
        <w:spacing w:after="0" w:line="240" w:lineRule="auto"/>
        <w:ind w:left="567"/>
        <w:jc w:val="both"/>
        <w:textAlignment w:val="baseline"/>
        <w:rPr>
          <w:rFonts w:asciiTheme="majorHAnsi" w:eastAsia="Times New Roman" w:hAnsiTheme="majorHAnsi" w:cs="Calibri"/>
          <w:b/>
          <w:bCs/>
          <w:color w:val="000000"/>
          <w:sz w:val="24"/>
          <w:szCs w:val="24"/>
          <w:lang w:eastAsia="en-GB"/>
        </w:rPr>
      </w:pPr>
    </w:p>
    <w:p w14:paraId="26C318CC" w14:textId="77777777" w:rsidR="004E296C" w:rsidRPr="00E47892" w:rsidRDefault="004E296C" w:rsidP="004E296C">
      <w:pPr>
        <w:pStyle w:val="ListParagraph"/>
        <w:spacing w:after="0" w:line="240" w:lineRule="auto"/>
        <w:ind w:left="567"/>
        <w:jc w:val="both"/>
        <w:textAlignment w:val="baseline"/>
        <w:rPr>
          <w:rFonts w:asciiTheme="majorHAnsi" w:eastAsia="Times New Roman" w:hAnsiTheme="majorHAnsi" w:cs="Calibri"/>
          <w:color w:val="000000"/>
          <w:sz w:val="24"/>
          <w:szCs w:val="24"/>
          <w:lang w:eastAsia="en-GB"/>
        </w:rPr>
      </w:pPr>
      <w:r w:rsidRPr="00E47892">
        <w:rPr>
          <w:rFonts w:asciiTheme="majorHAnsi" w:eastAsia="Times New Roman" w:hAnsiTheme="majorHAnsi" w:cs="Calibri"/>
          <w:b/>
          <w:bCs/>
          <w:color w:val="000000"/>
          <w:sz w:val="24"/>
          <w:szCs w:val="24"/>
          <w:lang w:eastAsia="en-GB"/>
        </w:rPr>
        <w:t>Meeting to be closed</w:t>
      </w:r>
    </w:p>
    <w:p w14:paraId="259B18B6" w14:textId="77777777" w:rsidR="00DA512C" w:rsidRDefault="00DA512C"/>
    <w:p w14:paraId="4A0FC659" w14:textId="1A4A076C" w:rsidR="00CA174F" w:rsidRDefault="00CA174F">
      <w:pPr>
        <w:spacing w:after="0" w:line="240" w:lineRule="auto"/>
      </w:pPr>
      <w:r>
        <w:br w:type="page"/>
      </w:r>
    </w:p>
    <w:p w14:paraId="433D4820" w14:textId="77777777" w:rsidR="00CA174F" w:rsidRDefault="00CA174F" w:rsidP="00CA174F">
      <w:pPr>
        <w:rPr>
          <w:rFonts w:asciiTheme="majorHAnsi" w:eastAsia="Times New Roman" w:hAnsiTheme="majorHAnsi" w:cs="Times New Roman"/>
          <w:sz w:val="24"/>
          <w:szCs w:val="24"/>
          <w:lang w:eastAsia="en-GB"/>
        </w:rPr>
      </w:pPr>
      <w:r>
        <w:rPr>
          <w:rFonts w:asciiTheme="majorHAnsi" w:eastAsia="Times New Roman" w:hAnsiTheme="majorHAnsi" w:cs="Times New Roman"/>
          <w:sz w:val="24"/>
          <w:szCs w:val="24"/>
          <w:lang w:eastAsia="en-GB"/>
        </w:rPr>
        <w:lastRenderedPageBreak/>
        <w:t>Draft minutes of</w:t>
      </w:r>
      <w:r w:rsidRPr="00E47892">
        <w:rPr>
          <w:rFonts w:asciiTheme="majorHAnsi" w:eastAsia="Times New Roman" w:hAnsiTheme="majorHAnsi" w:cs="Times New Roman"/>
          <w:sz w:val="24"/>
          <w:szCs w:val="24"/>
          <w:lang w:eastAsia="en-GB"/>
        </w:rPr>
        <w:t xml:space="preserve"> the meeting of the above Parish Council </w:t>
      </w:r>
      <w:r>
        <w:rPr>
          <w:rFonts w:asciiTheme="majorHAnsi" w:eastAsia="Times New Roman" w:hAnsiTheme="majorHAnsi" w:cs="Times New Roman"/>
          <w:sz w:val="24"/>
          <w:szCs w:val="24"/>
          <w:lang w:eastAsia="en-GB"/>
        </w:rPr>
        <w:t>held</w:t>
      </w:r>
      <w:r w:rsidRPr="00E47892">
        <w:rPr>
          <w:rFonts w:asciiTheme="majorHAnsi" w:eastAsia="Times New Roman" w:hAnsiTheme="majorHAnsi" w:cs="Times New Roman"/>
          <w:sz w:val="24"/>
          <w:szCs w:val="24"/>
          <w:lang w:eastAsia="en-GB"/>
        </w:rPr>
        <w:t xml:space="preserve"> at 7.30pm </w:t>
      </w:r>
      <w:r>
        <w:rPr>
          <w:rFonts w:asciiTheme="majorHAnsi" w:eastAsia="Times New Roman" w:hAnsiTheme="majorHAnsi" w:cs="Times New Roman"/>
          <w:sz w:val="24"/>
          <w:szCs w:val="24"/>
          <w:lang w:eastAsia="en-GB"/>
        </w:rPr>
        <w:t>o</w:t>
      </w:r>
      <w:r w:rsidRPr="00E47892">
        <w:rPr>
          <w:rFonts w:asciiTheme="majorHAnsi" w:eastAsia="Times New Roman" w:hAnsiTheme="majorHAnsi" w:cs="Times New Roman"/>
          <w:sz w:val="24"/>
          <w:szCs w:val="24"/>
          <w:lang w:eastAsia="en-GB"/>
        </w:rPr>
        <w:t xml:space="preserve">n </w:t>
      </w:r>
      <w:r>
        <w:rPr>
          <w:rFonts w:asciiTheme="majorHAnsi" w:eastAsia="Times New Roman" w:hAnsiTheme="majorHAnsi" w:cs="Times New Roman"/>
          <w:sz w:val="24"/>
          <w:szCs w:val="24"/>
          <w:lang w:eastAsia="en-GB"/>
        </w:rPr>
        <w:t xml:space="preserve">25 January 2021 </w:t>
      </w:r>
      <w:r w:rsidRPr="00E47892">
        <w:rPr>
          <w:rFonts w:asciiTheme="majorHAnsi" w:eastAsia="Times New Roman" w:hAnsiTheme="majorHAnsi" w:cs="Times New Roman"/>
          <w:sz w:val="24"/>
          <w:szCs w:val="24"/>
          <w:lang w:eastAsia="en-GB"/>
        </w:rPr>
        <w:t xml:space="preserve">via Zoom </w:t>
      </w:r>
      <w:r>
        <w:rPr>
          <w:rFonts w:asciiTheme="majorHAnsi" w:eastAsia="Times New Roman" w:hAnsiTheme="majorHAnsi" w:cs="Times New Roman"/>
          <w:sz w:val="24"/>
          <w:szCs w:val="24"/>
          <w:lang w:eastAsia="en-GB"/>
        </w:rPr>
        <w:t xml:space="preserve"> </w:t>
      </w:r>
    </w:p>
    <w:p w14:paraId="2104C573" w14:textId="77777777" w:rsidR="00CA174F" w:rsidRPr="00547965" w:rsidRDefault="00CA174F" w:rsidP="00CA174F">
      <w:pPr>
        <w:pStyle w:val="ListParagraph"/>
        <w:numPr>
          <w:ilvl w:val="0"/>
          <w:numId w:val="18"/>
        </w:numPr>
        <w:spacing w:after="0" w:line="240" w:lineRule="auto"/>
        <w:jc w:val="both"/>
        <w:rPr>
          <w:rFonts w:asciiTheme="majorHAnsi" w:eastAsia="Times New Roman" w:hAnsiTheme="majorHAnsi" w:cs="Calibri"/>
          <w:bCs/>
          <w:color w:val="000000"/>
          <w:sz w:val="24"/>
          <w:szCs w:val="24"/>
          <w:lang w:eastAsia="en-GB"/>
        </w:rPr>
      </w:pPr>
      <w:r w:rsidRPr="00F15DF3">
        <w:rPr>
          <w:rFonts w:asciiTheme="majorHAnsi" w:eastAsia="Times New Roman" w:hAnsiTheme="majorHAnsi" w:cs="Calibri"/>
          <w:b/>
          <w:bCs/>
          <w:color w:val="000000"/>
          <w:sz w:val="24"/>
          <w:szCs w:val="24"/>
          <w:lang w:eastAsia="en-GB"/>
        </w:rPr>
        <w:t xml:space="preserve">Record </w:t>
      </w:r>
      <w:r>
        <w:rPr>
          <w:rFonts w:asciiTheme="majorHAnsi" w:eastAsia="Times New Roman" w:hAnsiTheme="majorHAnsi" w:cs="Calibri"/>
          <w:b/>
          <w:bCs/>
          <w:color w:val="000000"/>
          <w:sz w:val="24"/>
          <w:szCs w:val="24"/>
          <w:lang w:eastAsia="en-GB"/>
        </w:rPr>
        <w:t xml:space="preserve">of </w:t>
      </w:r>
      <w:r w:rsidRPr="00F15DF3">
        <w:rPr>
          <w:rFonts w:asciiTheme="majorHAnsi" w:eastAsia="Times New Roman" w:hAnsiTheme="majorHAnsi" w:cs="Calibri"/>
          <w:b/>
          <w:bCs/>
          <w:color w:val="000000"/>
          <w:sz w:val="24"/>
          <w:szCs w:val="24"/>
          <w:lang w:eastAsia="en-GB"/>
        </w:rPr>
        <w:t>those present</w:t>
      </w:r>
      <w:r>
        <w:rPr>
          <w:rFonts w:asciiTheme="majorHAnsi" w:eastAsia="Times New Roman" w:hAnsiTheme="majorHAnsi" w:cs="Calibri"/>
          <w:b/>
          <w:bCs/>
          <w:color w:val="000000"/>
          <w:sz w:val="24"/>
          <w:szCs w:val="24"/>
          <w:lang w:eastAsia="en-GB"/>
        </w:rPr>
        <w:t>:</w:t>
      </w:r>
      <w:r w:rsidRPr="00F15DF3">
        <w:rPr>
          <w:rFonts w:asciiTheme="majorHAnsi" w:eastAsia="Times New Roman" w:hAnsiTheme="majorHAnsi" w:cs="Calibri"/>
          <w:b/>
          <w:bCs/>
          <w:color w:val="000000"/>
          <w:sz w:val="24"/>
          <w:szCs w:val="24"/>
          <w:lang w:eastAsia="en-GB"/>
        </w:rPr>
        <w:t xml:space="preserve"> </w:t>
      </w:r>
      <w:r w:rsidRPr="00547965">
        <w:rPr>
          <w:rFonts w:asciiTheme="majorHAnsi" w:eastAsia="Times New Roman" w:hAnsiTheme="majorHAnsi" w:cs="Calibri"/>
          <w:bCs/>
          <w:color w:val="000000"/>
          <w:sz w:val="24"/>
          <w:szCs w:val="24"/>
          <w:lang w:eastAsia="en-GB"/>
        </w:rPr>
        <w:t xml:space="preserve">Parish Councillors R Wolfson, R Heigham, A Bye, H </w:t>
      </w:r>
      <w:r>
        <w:rPr>
          <w:rFonts w:asciiTheme="majorHAnsi" w:eastAsia="Times New Roman" w:hAnsiTheme="majorHAnsi" w:cs="Calibri"/>
          <w:bCs/>
          <w:color w:val="000000"/>
          <w:sz w:val="24"/>
          <w:szCs w:val="24"/>
          <w:lang w:eastAsia="en-GB"/>
        </w:rPr>
        <w:t>Perry-Gardiner</w:t>
      </w:r>
      <w:r w:rsidRPr="009D529F">
        <w:rPr>
          <w:rFonts w:asciiTheme="majorHAnsi" w:eastAsia="Times New Roman" w:hAnsiTheme="majorHAnsi" w:cs="Calibri"/>
          <w:bCs/>
          <w:color w:val="000000"/>
          <w:sz w:val="24"/>
          <w:szCs w:val="24"/>
          <w:lang w:eastAsia="en-GB"/>
        </w:rPr>
        <w:t>,</w:t>
      </w:r>
      <w:r w:rsidRPr="00547965">
        <w:rPr>
          <w:rFonts w:asciiTheme="majorHAnsi" w:eastAsia="Times New Roman" w:hAnsiTheme="majorHAnsi" w:cs="Calibri"/>
          <w:bCs/>
          <w:color w:val="000000"/>
          <w:sz w:val="24"/>
          <w:szCs w:val="24"/>
          <w:lang w:eastAsia="en-GB"/>
        </w:rPr>
        <w:t xml:space="preserve"> S Salisbury, M Deane, I Turner, District Councillor B Lewis and County Councillor B Robinson and 11 members of the public</w:t>
      </w:r>
    </w:p>
    <w:p w14:paraId="4F178DBD" w14:textId="77777777" w:rsidR="00CA174F" w:rsidRPr="00F15DF3" w:rsidRDefault="00CA174F" w:rsidP="00CA174F">
      <w:pPr>
        <w:pStyle w:val="ListParagraph"/>
        <w:spacing w:after="0" w:line="240" w:lineRule="auto"/>
        <w:ind w:left="420"/>
        <w:jc w:val="both"/>
        <w:rPr>
          <w:rFonts w:asciiTheme="majorHAnsi" w:eastAsia="Times New Roman" w:hAnsiTheme="majorHAnsi" w:cs="Times New Roman"/>
          <w:sz w:val="24"/>
          <w:szCs w:val="24"/>
          <w:lang w:eastAsia="en-GB"/>
        </w:rPr>
      </w:pPr>
      <w:r w:rsidRPr="00547965">
        <w:rPr>
          <w:rFonts w:asciiTheme="majorHAnsi" w:eastAsia="Times New Roman" w:hAnsiTheme="majorHAnsi" w:cs="Calibri"/>
          <w:bCs/>
          <w:color w:val="000000"/>
          <w:sz w:val="24"/>
          <w:szCs w:val="24"/>
          <w:lang w:eastAsia="en-GB"/>
        </w:rPr>
        <w:t>There were no apologies for absence.</w:t>
      </w:r>
      <w:r w:rsidRPr="009A714A">
        <w:rPr>
          <w:rFonts w:asciiTheme="majorHAnsi" w:eastAsia="Times New Roman" w:hAnsiTheme="majorHAnsi" w:cs="Calibri"/>
          <w:b/>
          <w:bCs/>
          <w:color w:val="000000"/>
          <w:sz w:val="24"/>
          <w:szCs w:val="24"/>
          <w:lang w:eastAsia="en-GB"/>
        </w:rPr>
        <w:t xml:space="preserve"> </w:t>
      </w:r>
      <w:r w:rsidRPr="00547965">
        <w:rPr>
          <w:rFonts w:asciiTheme="majorHAnsi" w:eastAsia="Times New Roman" w:hAnsiTheme="majorHAnsi" w:cs="Calibri"/>
          <w:bCs/>
          <w:color w:val="000000"/>
          <w:sz w:val="24"/>
          <w:szCs w:val="24"/>
          <w:lang w:eastAsia="en-GB"/>
        </w:rPr>
        <w:t>District Councillor</w:t>
      </w:r>
      <w:r>
        <w:rPr>
          <w:rFonts w:asciiTheme="majorHAnsi" w:eastAsia="Times New Roman" w:hAnsiTheme="majorHAnsi" w:cs="Calibri"/>
          <w:b/>
          <w:bCs/>
          <w:color w:val="000000"/>
          <w:sz w:val="24"/>
          <w:szCs w:val="24"/>
          <w:lang w:eastAsia="en-GB"/>
        </w:rPr>
        <w:t xml:space="preserve"> </w:t>
      </w:r>
      <w:r w:rsidRPr="009A714A">
        <w:rPr>
          <w:rFonts w:asciiTheme="majorHAnsi" w:eastAsia="Times New Roman" w:hAnsiTheme="majorHAnsi" w:cs="Calibri"/>
          <w:color w:val="000000"/>
          <w:sz w:val="24"/>
          <w:szCs w:val="24"/>
          <w:lang w:eastAsia="en-GB"/>
        </w:rPr>
        <w:t>P Burford</w:t>
      </w:r>
      <w:r>
        <w:rPr>
          <w:rFonts w:asciiTheme="majorHAnsi" w:eastAsia="Times New Roman" w:hAnsiTheme="majorHAnsi" w:cs="Calibri"/>
          <w:color w:val="000000"/>
          <w:sz w:val="24"/>
          <w:szCs w:val="24"/>
          <w:lang w:eastAsia="en-GB"/>
        </w:rPr>
        <w:t xml:space="preserve"> did not attend</w:t>
      </w:r>
    </w:p>
    <w:p w14:paraId="55A57801" w14:textId="77777777" w:rsidR="00CA174F" w:rsidRPr="00E47892" w:rsidRDefault="00CA174F" w:rsidP="00CA174F">
      <w:pPr>
        <w:spacing w:after="0" w:line="240" w:lineRule="auto"/>
        <w:ind w:hanging="284"/>
        <w:jc w:val="both"/>
        <w:rPr>
          <w:rFonts w:asciiTheme="majorHAnsi" w:eastAsia="Times New Roman" w:hAnsiTheme="majorHAnsi" w:cs="Times New Roman"/>
          <w:sz w:val="24"/>
          <w:szCs w:val="24"/>
          <w:lang w:eastAsia="en-GB"/>
        </w:rPr>
      </w:pPr>
      <w:r w:rsidRPr="00E47892">
        <w:rPr>
          <w:rFonts w:asciiTheme="majorHAnsi" w:eastAsia="Times New Roman" w:hAnsiTheme="majorHAnsi" w:cs="Calibri"/>
          <w:b/>
          <w:bCs/>
          <w:color w:val="000000"/>
          <w:sz w:val="24"/>
          <w:szCs w:val="24"/>
          <w:lang w:eastAsia="en-GB"/>
        </w:rPr>
        <w:t>       </w:t>
      </w:r>
    </w:p>
    <w:p w14:paraId="47F9B13A" w14:textId="77777777" w:rsidR="00CA174F" w:rsidRPr="00E47892" w:rsidRDefault="00CA174F" w:rsidP="00CA174F">
      <w:pPr>
        <w:spacing w:after="0" w:line="240" w:lineRule="auto"/>
        <w:jc w:val="both"/>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t> 2.   There were no</w:t>
      </w:r>
      <w:r w:rsidRPr="00E47892">
        <w:rPr>
          <w:rFonts w:asciiTheme="majorHAnsi" w:eastAsia="Times New Roman" w:hAnsiTheme="majorHAnsi" w:cs="Calibri"/>
          <w:b/>
          <w:bCs/>
          <w:color w:val="000000"/>
          <w:sz w:val="24"/>
          <w:szCs w:val="24"/>
          <w:lang w:eastAsia="en-GB"/>
        </w:rPr>
        <w:t xml:space="preserve"> Declarations of Interest related to items in the agenda.</w:t>
      </w:r>
    </w:p>
    <w:p w14:paraId="5110E95E" w14:textId="77777777" w:rsidR="00CA174F" w:rsidRPr="00E47892" w:rsidRDefault="00CA174F" w:rsidP="00CA174F">
      <w:pPr>
        <w:spacing w:after="0" w:line="240" w:lineRule="auto"/>
        <w:jc w:val="both"/>
        <w:rPr>
          <w:rFonts w:asciiTheme="majorHAnsi" w:eastAsia="Times New Roman" w:hAnsiTheme="majorHAnsi" w:cs="Times New Roman"/>
          <w:sz w:val="24"/>
          <w:szCs w:val="24"/>
          <w:lang w:eastAsia="en-GB"/>
        </w:rPr>
      </w:pPr>
    </w:p>
    <w:p w14:paraId="10D59930" w14:textId="77777777" w:rsidR="00CA174F" w:rsidRPr="00E47892" w:rsidRDefault="00CA174F" w:rsidP="00CA174F">
      <w:pPr>
        <w:spacing w:after="0" w:line="240" w:lineRule="auto"/>
        <w:ind w:left="426" w:hanging="426"/>
        <w:jc w:val="both"/>
        <w:rPr>
          <w:rFonts w:asciiTheme="majorHAnsi" w:eastAsia="Times New Roman" w:hAnsiTheme="majorHAnsi" w:cstheme="minorHAnsi"/>
          <w:b/>
          <w:sz w:val="24"/>
          <w:szCs w:val="24"/>
          <w:lang w:eastAsia="en-GB"/>
        </w:rPr>
      </w:pPr>
      <w:r w:rsidRPr="00E47892">
        <w:rPr>
          <w:rFonts w:asciiTheme="majorHAnsi" w:eastAsia="Times New Roman" w:hAnsiTheme="majorHAnsi" w:cs="Times New Roman"/>
          <w:sz w:val="24"/>
          <w:szCs w:val="24"/>
          <w:lang w:eastAsia="en-GB"/>
        </w:rPr>
        <w:t xml:space="preserve">3.   </w:t>
      </w:r>
      <w:r>
        <w:rPr>
          <w:rFonts w:asciiTheme="majorHAnsi" w:eastAsia="Times New Roman" w:hAnsiTheme="majorHAnsi" w:cs="Times New Roman"/>
          <w:sz w:val="24"/>
          <w:szCs w:val="24"/>
          <w:lang w:eastAsia="en-GB"/>
        </w:rPr>
        <w:t xml:space="preserve"> </w:t>
      </w:r>
      <w:r>
        <w:rPr>
          <w:rFonts w:asciiTheme="majorHAnsi" w:eastAsia="Times New Roman" w:hAnsiTheme="majorHAnsi" w:cstheme="minorHAnsi"/>
          <w:b/>
          <w:sz w:val="24"/>
          <w:szCs w:val="24"/>
          <w:lang w:eastAsia="en-GB"/>
        </w:rPr>
        <w:t xml:space="preserve">Council </w:t>
      </w:r>
      <w:r w:rsidRPr="00E47892">
        <w:rPr>
          <w:rFonts w:asciiTheme="majorHAnsi" w:eastAsia="Times New Roman" w:hAnsiTheme="majorHAnsi" w:cstheme="minorHAnsi"/>
          <w:b/>
          <w:sz w:val="24"/>
          <w:szCs w:val="24"/>
          <w:lang w:eastAsia="en-GB"/>
        </w:rPr>
        <w:t>approve</w:t>
      </w:r>
      <w:r>
        <w:rPr>
          <w:rFonts w:asciiTheme="majorHAnsi" w:eastAsia="Times New Roman" w:hAnsiTheme="majorHAnsi" w:cstheme="minorHAnsi"/>
          <w:b/>
          <w:sz w:val="24"/>
          <w:szCs w:val="24"/>
          <w:lang w:eastAsia="en-GB"/>
        </w:rPr>
        <w:t>d</w:t>
      </w:r>
      <w:r w:rsidRPr="00E47892">
        <w:rPr>
          <w:rFonts w:asciiTheme="majorHAnsi" w:eastAsia="Times New Roman" w:hAnsiTheme="majorHAnsi" w:cstheme="minorHAnsi"/>
          <w:b/>
          <w:sz w:val="24"/>
          <w:szCs w:val="24"/>
          <w:lang w:eastAsia="en-GB"/>
        </w:rPr>
        <w:t xml:space="preserve"> the minutes of the meeting held on </w:t>
      </w:r>
      <w:r>
        <w:rPr>
          <w:rFonts w:asciiTheme="majorHAnsi" w:eastAsia="Times New Roman" w:hAnsiTheme="majorHAnsi" w:cstheme="minorHAnsi"/>
          <w:b/>
          <w:sz w:val="24"/>
          <w:szCs w:val="24"/>
          <w:lang w:eastAsia="en-GB"/>
        </w:rPr>
        <w:t>23rd Novem</w:t>
      </w:r>
      <w:r w:rsidRPr="00E47892">
        <w:rPr>
          <w:rFonts w:asciiTheme="majorHAnsi" w:eastAsia="Times New Roman" w:hAnsiTheme="majorHAnsi" w:cstheme="minorHAnsi"/>
          <w:b/>
          <w:sz w:val="24"/>
          <w:szCs w:val="24"/>
          <w:lang w:eastAsia="en-GB"/>
        </w:rPr>
        <w:t>ber2020.</w:t>
      </w:r>
    </w:p>
    <w:p w14:paraId="6D627856" w14:textId="77777777" w:rsidR="00CA174F" w:rsidRPr="00E47892" w:rsidRDefault="00CA174F" w:rsidP="00CA174F">
      <w:pPr>
        <w:spacing w:after="0" w:line="240" w:lineRule="auto"/>
        <w:ind w:left="284" w:hanging="284"/>
        <w:jc w:val="both"/>
        <w:rPr>
          <w:rFonts w:asciiTheme="majorHAnsi" w:eastAsia="Times New Roman" w:hAnsiTheme="majorHAnsi" w:cs="Calibri"/>
          <w:b/>
          <w:bCs/>
          <w:color w:val="000000"/>
          <w:sz w:val="24"/>
          <w:szCs w:val="24"/>
          <w:lang w:eastAsia="en-GB"/>
        </w:rPr>
      </w:pPr>
    </w:p>
    <w:p w14:paraId="75AF7A64" w14:textId="77777777" w:rsidR="00CA174F" w:rsidRDefault="00CA174F" w:rsidP="00CA174F">
      <w:pPr>
        <w:pStyle w:val="ListParagraph"/>
        <w:numPr>
          <w:ilvl w:val="0"/>
          <w:numId w:val="1"/>
        </w:numPr>
        <w:spacing w:after="0" w:line="240" w:lineRule="auto"/>
        <w:jc w:val="both"/>
        <w:rPr>
          <w:rFonts w:asciiTheme="majorHAnsi" w:eastAsia="Times New Roman" w:hAnsiTheme="majorHAnsi" w:cs="Calibri"/>
          <w:b/>
          <w:bCs/>
          <w:color w:val="000000"/>
          <w:sz w:val="24"/>
          <w:szCs w:val="24"/>
          <w:lang w:eastAsia="en-GB"/>
        </w:rPr>
      </w:pPr>
      <w:r w:rsidRPr="00E47892">
        <w:rPr>
          <w:rFonts w:asciiTheme="majorHAnsi" w:eastAsia="Times New Roman" w:hAnsiTheme="majorHAnsi" w:cs="Calibri"/>
          <w:b/>
          <w:bCs/>
          <w:color w:val="000000"/>
          <w:sz w:val="24"/>
          <w:szCs w:val="24"/>
          <w:lang w:eastAsia="en-GB"/>
        </w:rPr>
        <w:t xml:space="preserve">Public Session   -   </w:t>
      </w:r>
      <w:r>
        <w:rPr>
          <w:rFonts w:asciiTheme="majorHAnsi" w:eastAsia="Times New Roman" w:hAnsiTheme="majorHAnsi" w:cs="Calibri"/>
          <w:b/>
          <w:bCs/>
          <w:color w:val="000000"/>
          <w:sz w:val="24"/>
          <w:szCs w:val="24"/>
          <w:lang w:eastAsia="en-GB"/>
        </w:rPr>
        <w:t>also see item 11a</w:t>
      </w:r>
    </w:p>
    <w:p w14:paraId="67F757F8" w14:textId="77777777" w:rsidR="00CA174F" w:rsidRDefault="00CA174F" w:rsidP="00CA174F">
      <w:pPr>
        <w:spacing w:after="0" w:line="240" w:lineRule="auto"/>
        <w:jc w:val="both"/>
        <w:rPr>
          <w:rFonts w:asciiTheme="majorHAnsi" w:eastAsia="Times New Roman" w:hAnsiTheme="majorHAnsi" w:cs="Calibri"/>
          <w:b/>
          <w:bCs/>
          <w:color w:val="000000"/>
          <w:sz w:val="24"/>
          <w:szCs w:val="24"/>
          <w:lang w:eastAsia="en-GB"/>
        </w:rPr>
      </w:pPr>
    </w:p>
    <w:p w14:paraId="16F6B8DC" w14:textId="77777777" w:rsidR="00CA174F"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r w:rsidRPr="00821AA6">
        <w:rPr>
          <w:rFonts w:asciiTheme="majorHAnsi" w:eastAsia="Times New Roman" w:hAnsiTheme="majorHAnsi" w:cs="Calibri"/>
          <w:b/>
          <w:bCs/>
          <w:color w:val="000000"/>
          <w:sz w:val="24"/>
          <w:szCs w:val="24"/>
          <w:lang w:eastAsia="en-GB"/>
        </w:rPr>
        <w:t xml:space="preserve">Flooding in </w:t>
      </w:r>
      <w:proofErr w:type="spellStart"/>
      <w:r w:rsidRPr="00821AA6">
        <w:rPr>
          <w:rFonts w:asciiTheme="majorHAnsi" w:eastAsia="Times New Roman" w:hAnsiTheme="majorHAnsi" w:cs="Calibri"/>
          <w:b/>
          <w:bCs/>
          <w:color w:val="000000"/>
          <w:sz w:val="24"/>
          <w:szCs w:val="24"/>
          <w:lang w:eastAsia="en-GB"/>
        </w:rPr>
        <w:t>Rudford</w:t>
      </w:r>
      <w:proofErr w:type="spellEnd"/>
      <w:r w:rsidRPr="00821AA6">
        <w:rPr>
          <w:rFonts w:asciiTheme="majorHAnsi" w:eastAsia="Times New Roman" w:hAnsiTheme="majorHAnsi" w:cs="Calibri"/>
          <w:b/>
          <w:bCs/>
          <w:color w:val="000000"/>
          <w:sz w:val="24"/>
          <w:szCs w:val="24"/>
          <w:lang w:eastAsia="en-GB"/>
        </w:rPr>
        <w:t xml:space="preserve"> 23 December 2020 – </w:t>
      </w:r>
      <w:r w:rsidRPr="007A765C">
        <w:rPr>
          <w:rFonts w:asciiTheme="majorHAnsi" w:eastAsia="Times New Roman" w:hAnsiTheme="majorHAnsi" w:cs="Calibri"/>
          <w:color w:val="000000"/>
          <w:sz w:val="24"/>
          <w:szCs w:val="24"/>
          <w:lang w:eastAsia="en-GB"/>
        </w:rPr>
        <w:t xml:space="preserve">Council received a report from </w:t>
      </w:r>
      <w:r>
        <w:rPr>
          <w:rFonts w:asciiTheme="majorHAnsi" w:eastAsia="Times New Roman" w:hAnsiTheme="majorHAnsi" w:cs="Calibri"/>
          <w:color w:val="000000"/>
          <w:sz w:val="24"/>
          <w:szCs w:val="24"/>
          <w:lang w:eastAsia="en-GB"/>
        </w:rPr>
        <w:t>residents and</w:t>
      </w:r>
      <w:r w:rsidRPr="007A765C">
        <w:rPr>
          <w:rFonts w:asciiTheme="majorHAnsi" w:eastAsia="Times New Roman" w:hAnsiTheme="majorHAnsi" w:cs="Calibri"/>
          <w:color w:val="000000"/>
          <w:sz w:val="24"/>
          <w:szCs w:val="24"/>
          <w:lang w:eastAsia="en-GB"/>
        </w:rPr>
        <w:t xml:space="preserve"> Chair on actions taken and </w:t>
      </w:r>
      <w:r>
        <w:rPr>
          <w:rFonts w:asciiTheme="majorHAnsi" w:eastAsia="Times New Roman" w:hAnsiTheme="majorHAnsi" w:cs="Calibri"/>
          <w:color w:val="000000"/>
          <w:sz w:val="24"/>
          <w:szCs w:val="24"/>
          <w:lang w:eastAsia="en-GB"/>
        </w:rPr>
        <w:t>discussed</w:t>
      </w:r>
      <w:r w:rsidRPr="007A765C">
        <w:rPr>
          <w:rFonts w:asciiTheme="majorHAnsi" w:eastAsia="Times New Roman" w:hAnsiTheme="majorHAnsi" w:cs="Calibri"/>
          <w:color w:val="000000"/>
          <w:sz w:val="24"/>
          <w:szCs w:val="24"/>
          <w:lang w:eastAsia="en-GB"/>
        </w:rPr>
        <w:t xml:space="preserve"> what further needs to be done.</w:t>
      </w:r>
    </w:p>
    <w:p w14:paraId="121E9BC1" w14:textId="77777777" w:rsidR="00CA174F"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r>
        <w:rPr>
          <w:rFonts w:asciiTheme="majorHAnsi" w:eastAsia="Times New Roman" w:hAnsiTheme="majorHAnsi" w:cs="Calibri"/>
          <w:b/>
          <w:bCs/>
          <w:color w:val="000000"/>
          <w:sz w:val="24"/>
          <w:szCs w:val="24"/>
          <w:lang w:eastAsia="en-GB"/>
        </w:rPr>
        <w:t>Woodside cottages -</w:t>
      </w:r>
      <w:r>
        <w:rPr>
          <w:rFonts w:asciiTheme="majorHAnsi" w:eastAsia="Times New Roman" w:hAnsiTheme="majorHAnsi" w:cs="Calibri"/>
          <w:color w:val="000000"/>
          <w:sz w:val="24"/>
          <w:szCs w:val="24"/>
          <w:lang w:eastAsia="en-GB"/>
        </w:rPr>
        <w:t xml:space="preserve"> culvert running under B4215 inadequate</w:t>
      </w:r>
    </w:p>
    <w:p w14:paraId="3B49E7B2" w14:textId="77777777" w:rsidR="00CA174F"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r>
        <w:rPr>
          <w:rFonts w:asciiTheme="majorHAnsi" w:eastAsia="Times New Roman" w:hAnsiTheme="majorHAnsi" w:cs="Calibri"/>
          <w:b/>
          <w:bCs/>
          <w:color w:val="000000"/>
          <w:sz w:val="24"/>
          <w:szCs w:val="24"/>
          <w:lang w:eastAsia="en-GB"/>
        </w:rPr>
        <w:t>A</w:t>
      </w:r>
      <w:r w:rsidRPr="00B55E76">
        <w:rPr>
          <w:rFonts w:asciiTheme="majorHAnsi" w:eastAsia="Times New Roman" w:hAnsiTheme="majorHAnsi" w:cs="Calibri"/>
          <w:b/>
          <w:bCs/>
          <w:color w:val="000000"/>
          <w:sz w:val="24"/>
          <w:szCs w:val="24"/>
          <w:lang w:eastAsia="en-GB"/>
        </w:rPr>
        <w:t>ction taken</w:t>
      </w:r>
      <w:r>
        <w:rPr>
          <w:rFonts w:asciiTheme="majorHAnsi" w:eastAsia="Times New Roman" w:hAnsiTheme="majorHAnsi" w:cs="Calibri"/>
          <w:color w:val="000000"/>
          <w:sz w:val="24"/>
          <w:szCs w:val="24"/>
          <w:lang w:eastAsia="en-GB"/>
        </w:rPr>
        <w:t xml:space="preserve"> – residents to have discussions with landowner regarding clearing ditches and GCC have indicated the replacement of the culvert with a larger one in the summer</w:t>
      </w:r>
    </w:p>
    <w:p w14:paraId="1D4A746D" w14:textId="77777777" w:rsidR="00CA174F"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r w:rsidRPr="00E22DBF">
        <w:rPr>
          <w:rFonts w:asciiTheme="majorHAnsi" w:eastAsia="Times New Roman" w:hAnsiTheme="majorHAnsi" w:cs="Calibri"/>
          <w:b/>
          <w:bCs/>
          <w:color w:val="000000"/>
          <w:sz w:val="24"/>
          <w:szCs w:val="24"/>
          <w:lang w:eastAsia="en-GB"/>
        </w:rPr>
        <w:t xml:space="preserve">Whitehall Lane </w:t>
      </w:r>
      <w:r>
        <w:rPr>
          <w:rFonts w:asciiTheme="majorHAnsi" w:eastAsia="Times New Roman" w:hAnsiTheme="majorHAnsi" w:cs="Calibri"/>
          <w:b/>
          <w:bCs/>
          <w:color w:val="000000"/>
          <w:sz w:val="24"/>
          <w:szCs w:val="24"/>
          <w:lang w:eastAsia="en-GB"/>
        </w:rPr>
        <w:t xml:space="preserve">– </w:t>
      </w:r>
      <w:r w:rsidRPr="00547965">
        <w:rPr>
          <w:rFonts w:asciiTheme="majorHAnsi" w:eastAsia="Times New Roman" w:hAnsiTheme="majorHAnsi" w:cs="Calibri"/>
          <w:bCs/>
          <w:color w:val="000000"/>
          <w:sz w:val="24"/>
          <w:szCs w:val="24"/>
          <w:lang w:eastAsia="en-GB"/>
        </w:rPr>
        <w:t>the</w:t>
      </w:r>
      <w:r>
        <w:rPr>
          <w:rFonts w:asciiTheme="majorHAnsi" w:eastAsia="Times New Roman" w:hAnsiTheme="majorHAnsi" w:cs="Calibri"/>
          <w:b/>
          <w:bCs/>
          <w:color w:val="000000"/>
          <w:sz w:val="24"/>
          <w:szCs w:val="24"/>
          <w:lang w:eastAsia="en-GB"/>
        </w:rPr>
        <w:t xml:space="preserve"> </w:t>
      </w:r>
      <w:r>
        <w:rPr>
          <w:rFonts w:asciiTheme="majorHAnsi" w:eastAsia="Times New Roman" w:hAnsiTheme="majorHAnsi" w:cs="Calibri"/>
          <w:color w:val="000000"/>
          <w:sz w:val="24"/>
          <w:szCs w:val="24"/>
          <w:lang w:eastAsia="en-GB"/>
        </w:rPr>
        <w:t xml:space="preserve">pipe on the driveway to the Barns is intact and links with balancing pond.  Water from field was going into overflow at fast pace and reversing the flow and could not take the run-off from the field.  Ditches along Whitehall Lane are blocked.  Gloucestershire Highways have stated that </w:t>
      </w:r>
      <w:proofErr w:type="spellStart"/>
      <w:r>
        <w:rPr>
          <w:rFonts w:asciiTheme="majorHAnsi" w:eastAsia="Times New Roman" w:hAnsiTheme="majorHAnsi" w:cs="Calibri"/>
          <w:color w:val="000000"/>
          <w:sz w:val="24"/>
          <w:szCs w:val="24"/>
          <w:lang w:eastAsia="en-GB"/>
        </w:rPr>
        <w:t>Gigaclear</w:t>
      </w:r>
      <w:proofErr w:type="spellEnd"/>
      <w:r>
        <w:rPr>
          <w:rFonts w:asciiTheme="majorHAnsi" w:eastAsia="Times New Roman" w:hAnsiTheme="majorHAnsi" w:cs="Calibri"/>
          <w:color w:val="000000"/>
          <w:sz w:val="24"/>
          <w:szCs w:val="24"/>
          <w:lang w:eastAsia="en-GB"/>
        </w:rPr>
        <w:t xml:space="preserve"> has blocked these whilst doing their work and they have been requested to clear them.  Landowners also have riparian responsibility for clearing ditches along their boundary.    Some flooding has taken place over the kerbs which are quite low height.  It was suggested that raised kerbs may alleviate water flow.  Residents felt that the main culvert of B4215 needs upsizing as the water could not get away quick enough. </w:t>
      </w:r>
    </w:p>
    <w:p w14:paraId="4C614E7E" w14:textId="77777777" w:rsidR="00CA174F"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r>
        <w:rPr>
          <w:rFonts w:asciiTheme="majorHAnsi" w:eastAsia="Times New Roman" w:hAnsiTheme="majorHAnsi" w:cs="Calibri"/>
          <w:b/>
          <w:bCs/>
          <w:color w:val="000000"/>
          <w:sz w:val="24"/>
          <w:szCs w:val="24"/>
          <w:lang w:eastAsia="en-GB"/>
        </w:rPr>
        <w:t>Actions taken -</w:t>
      </w:r>
      <w:r>
        <w:rPr>
          <w:rFonts w:asciiTheme="majorHAnsi" w:eastAsia="Times New Roman" w:hAnsiTheme="majorHAnsi" w:cs="Calibri"/>
          <w:color w:val="000000"/>
          <w:sz w:val="24"/>
          <w:szCs w:val="24"/>
          <w:lang w:eastAsia="en-GB"/>
        </w:rPr>
        <w:t xml:space="preserve"> blocked drains on B4215 and gulley sucking has taken place but not jetting and therefore request GCC to jet.    It was asked if jetting can be done towards </w:t>
      </w:r>
      <w:proofErr w:type="spellStart"/>
      <w:r>
        <w:rPr>
          <w:rFonts w:asciiTheme="majorHAnsi" w:eastAsia="Times New Roman" w:hAnsiTheme="majorHAnsi" w:cs="Calibri"/>
          <w:color w:val="000000"/>
          <w:sz w:val="24"/>
          <w:szCs w:val="24"/>
          <w:lang w:eastAsia="en-GB"/>
        </w:rPr>
        <w:t>Highleadon</w:t>
      </w:r>
      <w:proofErr w:type="spellEnd"/>
      <w:r>
        <w:rPr>
          <w:rFonts w:asciiTheme="majorHAnsi" w:eastAsia="Times New Roman" w:hAnsiTheme="majorHAnsi" w:cs="Calibri"/>
          <w:color w:val="000000"/>
          <w:sz w:val="24"/>
          <w:szCs w:val="24"/>
          <w:lang w:eastAsia="en-GB"/>
        </w:rPr>
        <w:t xml:space="preserve">.    County Councillor Robinson will chase up the jetting issue and use the </w:t>
      </w:r>
      <w:proofErr w:type="spellStart"/>
      <w:r>
        <w:rPr>
          <w:rFonts w:asciiTheme="majorHAnsi" w:eastAsia="Times New Roman" w:hAnsiTheme="majorHAnsi" w:cs="Calibri"/>
          <w:color w:val="000000"/>
          <w:sz w:val="24"/>
          <w:szCs w:val="24"/>
          <w:lang w:eastAsia="en-GB"/>
        </w:rPr>
        <w:t>Lengthsman</w:t>
      </w:r>
      <w:proofErr w:type="spellEnd"/>
      <w:r>
        <w:rPr>
          <w:rFonts w:asciiTheme="majorHAnsi" w:eastAsia="Times New Roman" w:hAnsiTheme="majorHAnsi" w:cs="Calibri"/>
          <w:color w:val="000000"/>
          <w:sz w:val="24"/>
          <w:szCs w:val="24"/>
          <w:lang w:eastAsia="en-GB"/>
        </w:rPr>
        <w:t xml:space="preserve"> scheme in the summer to support this work if Parish Councillors can give a list.  Councillors listed B2415, Whitehall Lane, Buttermilk Lane as immediate response. </w:t>
      </w:r>
    </w:p>
    <w:p w14:paraId="4C0D09E5" w14:textId="77777777" w:rsidR="00CA174F"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r>
        <w:rPr>
          <w:rFonts w:asciiTheme="majorHAnsi" w:eastAsia="Times New Roman" w:hAnsiTheme="majorHAnsi" w:cs="Calibri"/>
          <w:color w:val="000000"/>
          <w:sz w:val="24"/>
          <w:szCs w:val="24"/>
          <w:lang w:eastAsia="en-GB"/>
        </w:rPr>
        <w:t xml:space="preserve">Residents may take independent action to clear ditches. Councillor </w:t>
      </w:r>
      <w:r>
        <w:rPr>
          <w:rFonts w:asciiTheme="majorHAnsi" w:eastAsia="Times New Roman" w:hAnsiTheme="majorHAnsi" w:cs="Calibri"/>
          <w:bCs/>
          <w:color w:val="000000"/>
          <w:sz w:val="24"/>
          <w:szCs w:val="24"/>
          <w:lang w:eastAsia="en-GB"/>
        </w:rPr>
        <w:t>Perry-Gardiner</w:t>
      </w:r>
      <w:r>
        <w:rPr>
          <w:rFonts w:asciiTheme="majorHAnsi" w:eastAsia="Times New Roman" w:hAnsiTheme="majorHAnsi" w:cs="Calibri"/>
          <w:color w:val="000000"/>
          <w:sz w:val="24"/>
          <w:szCs w:val="24"/>
          <w:lang w:eastAsia="en-GB"/>
        </w:rPr>
        <w:t xml:space="preserve"> will coordinate this response and report back to the Parish Council, which will look into supporting this work.  </w:t>
      </w:r>
    </w:p>
    <w:p w14:paraId="2B417307" w14:textId="77777777" w:rsidR="00CA174F"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r>
        <w:rPr>
          <w:rFonts w:asciiTheme="majorHAnsi" w:eastAsia="Times New Roman" w:hAnsiTheme="majorHAnsi" w:cs="Calibri"/>
          <w:color w:val="000000"/>
          <w:sz w:val="24"/>
          <w:szCs w:val="24"/>
          <w:lang w:eastAsia="en-GB"/>
        </w:rPr>
        <w:t>STWA has also been contacted and have been in contact with landowner also to reinstate the field where the mound was created for the laying of pipes, leading to a more rapid run-off in both directions.</w:t>
      </w:r>
    </w:p>
    <w:p w14:paraId="08E6AF69" w14:textId="77777777" w:rsidR="00CA174F"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r>
        <w:rPr>
          <w:rFonts w:asciiTheme="majorHAnsi" w:eastAsia="Times New Roman" w:hAnsiTheme="majorHAnsi" w:cs="Calibri"/>
          <w:b/>
          <w:bCs/>
          <w:color w:val="000000"/>
          <w:sz w:val="24"/>
          <w:szCs w:val="24"/>
          <w:lang w:eastAsia="en-GB"/>
        </w:rPr>
        <w:t xml:space="preserve">Corner Cottage and Buttermilk Lane – </w:t>
      </w:r>
      <w:r>
        <w:rPr>
          <w:rFonts w:asciiTheme="majorHAnsi" w:eastAsia="Times New Roman" w:hAnsiTheme="majorHAnsi" w:cs="Calibri"/>
          <w:color w:val="000000"/>
          <w:sz w:val="24"/>
          <w:szCs w:val="24"/>
          <w:lang w:eastAsia="en-GB"/>
        </w:rPr>
        <w:t xml:space="preserve">noted that the grit from the dump on the corner has been washed into the ditches that then go under the B4215.  The watercourse has flooded because it has not been cleared.   Residents asked that the grit not be put so close to the watercourses after previous experiences but this advice was not followed.  County Councillor Robinson noted that the grit should not be put in the immediate area where it will go into the watercourse.  County Councillor Robinson will take this matter back to the Council. It was reported that the area has recently been cleaned, but it is not currently possible to see whether the watercourses have been cleared. </w:t>
      </w:r>
      <w:r w:rsidRPr="00514392">
        <w:rPr>
          <w:rFonts w:asciiTheme="majorHAnsi" w:eastAsia="Times New Roman" w:hAnsiTheme="majorHAnsi" w:cs="Calibri"/>
          <w:color w:val="000000"/>
          <w:sz w:val="24"/>
          <w:szCs w:val="24"/>
          <w:lang w:eastAsia="en-GB"/>
        </w:rPr>
        <w:t xml:space="preserve">It was noted </w:t>
      </w:r>
      <w:r>
        <w:rPr>
          <w:rFonts w:asciiTheme="majorHAnsi" w:eastAsia="Times New Roman" w:hAnsiTheme="majorHAnsi" w:cs="Calibri"/>
          <w:color w:val="000000"/>
          <w:sz w:val="24"/>
          <w:szCs w:val="24"/>
          <w:lang w:eastAsia="en-GB"/>
        </w:rPr>
        <w:lastRenderedPageBreak/>
        <w:t xml:space="preserve">by Parish Councillors </w:t>
      </w:r>
      <w:r w:rsidRPr="00514392">
        <w:rPr>
          <w:rFonts w:asciiTheme="majorHAnsi" w:eastAsia="Times New Roman" w:hAnsiTheme="majorHAnsi" w:cs="Calibri"/>
          <w:color w:val="000000"/>
          <w:sz w:val="24"/>
          <w:szCs w:val="24"/>
          <w:lang w:eastAsia="en-GB"/>
        </w:rPr>
        <w:t>that the site is not as secure as it was previously</w:t>
      </w:r>
      <w:r>
        <w:rPr>
          <w:rFonts w:asciiTheme="majorHAnsi" w:eastAsia="Times New Roman" w:hAnsiTheme="majorHAnsi" w:cs="Calibri"/>
          <w:color w:val="000000"/>
          <w:sz w:val="24"/>
          <w:szCs w:val="24"/>
          <w:lang w:eastAsia="en-GB"/>
        </w:rPr>
        <w:t xml:space="preserve"> – Councillor Robinson will follow this up with Andrew </w:t>
      </w:r>
      <w:proofErr w:type="spellStart"/>
      <w:r>
        <w:rPr>
          <w:rFonts w:asciiTheme="majorHAnsi" w:eastAsia="Times New Roman" w:hAnsiTheme="majorHAnsi" w:cs="Calibri"/>
          <w:color w:val="000000"/>
          <w:sz w:val="24"/>
          <w:szCs w:val="24"/>
          <w:lang w:eastAsia="en-GB"/>
        </w:rPr>
        <w:t>Middlecote</w:t>
      </w:r>
      <w:proofErr w:type="spellEnd"/>
      <w:r w:rsidRPr="00514392">
        <w:rPr>
          <w:rFonts w:asciiTheme="majorHAnsi" w:eastAsia="Times New Roman" w:hAnsiTheme="majorHAnsi" w:cs="Calibri"/>
          <w:color w:val="000000"/>
          <w:sz w:val="24"/>
          <w:szCs w:val="24"/>
          <w:lang w:eastAsia="en-GB"/>
        </w:rPr>
        <w:t xml:space="preserve">. </w:t>
      </w:r>
      <w:r>
        <w:rPr>
          <w:rFonts w:asciiTheme="majorHAnsi" w:eastAsia="Times New Roman" w:hAnsiTheme="majorHAnsi" w:cs="Calibri"/>
          <w:color w:val="000000"/>
          <w:sz w:val="24"/>
          <w:szCs w:val="24"/>
          <w:lang w:eastAsia="en-GB"/>
        </w:rPr>
        <w:t xml:space="preserve">    It was asked if the contaminated stone could be used for Public Rights of Way. County Councillor Robinson will take this idea forward.</w:t>
      </w:r>
    </w:p>
    <w:p w14:paraId="14E3F6C9" w14:textId="77777777" w:rsidR="00CA174F"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p>
    <w:p w14:paraId="087F33DF" w14:textId="77777777" w:rsidR="00CA174F"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r>
        <w:rPr>
          <w:rFonts w:asciiTheme="majorHAnsi" w:eastAsia="Times New Roman" w:hAnsiTheme="majorHAnsi" w:cs="Calibri"/>
          <w:b/>
          <w:bCs/>
          <w:color w:val="000000"/>
          <w:sz w:val="24"/>
          <w:szCs w:val="24"/>
          <w:lang w:eastAsia="en-GB"/>
        </w:rPr>
        <w:t xml:space="preserve">Church Lane </w:t>
      </w:r>
      <w:r>
        <w:rPr>
          <w:rFonts w:asciiTheme="majorHAnsi" w:eastAsia="Times New Roman" w:hAnsiTheme="majorHAnsi" w:cs="Calibri"/>
          <w:color w:val="000000"/>
          <w:sz w:val="24"/>
          <w:szCs w:val="24"/>
          <w:lang w:eastAsia="en-GB"/>
        </w:rPr>
        <w:t>– properties were flooded by the river Leadon and residents are in touch with the Environment Agency</w:t>
      </w:r>
    </w:p>
    <w:p w14:paraId="12F5A3FE" w14:textId="77777777" w:rsidR="00CA174F"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p>
    <w:p w14:paraId="74A100AA" w14:textId="77777777" w:rsidR="00CA174F"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r>
        <w:rPr>
          <w:rFonts w:asciiTheme="majorHAnsi" w:eastAsia="Times New Roman" w:hAnsiTheme="majorHAnsi" w:cs="Calibri"/>
          <w:color w:val="000000"/>
          <w:sz w:val="24"/>
          <w:szCs w:val="24"/>
          <w:lang w:eastAsia="en-GB"/>
        </w:rPr>
        <w:t xml:space="preserve">A map of flooding areas has been previously </w:t>
      </w:r>
      <w:proofErr w:type="spellStart"/>
      <w:r>
        <w:rPr>
          <w:rFonts w:asciiTheme="majorHAnsi" w:eastAsia="Times New Roman" w:hAnsiTheme="majorHAnsi" w:cs="Calibri"/>
          <w:color w:val="000000"/>
          <w:sz w:val="24"/>
          <w:szCs w:val="24"/>
          <w:lang w:eastAsia="en-GB"/>
        </w:rPr>
        <w:t>ciruclated</w:t>
      </w:r>
      <w:proofErr w:type="spellEnd"/>
      <w:r>
        <w:rPr>
          <w:rFonts w:asciiTheme="majorHAnsi" w:eastAsia="Times New Roman" w:hAnsiTheme="majorHAnsi" w:cs="Calibri"/>
          <w:color w:val="000000"/>
          <w:sz w:val="24"/>
          <w:szCs w:val="24"/>
          <w:lang w:eastAsia="en-GB"/>
        </w:rPr>
        <w:t xml:space="preserve"> and a chart of actions required will now be prepared and will be a standing agenda item and reviewed at each meeting.  (draft table attached) </w:t>
      </w:r>
    </w:p>
    <w:p w14:paraId="5FA37F34" w14:textId="77777777" w:rsidR="00CA174F" w:rsidRPr="00514392"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p>
    <w:p w14:paraId="1E53DB10" w14:textId="77777777" w:rsidR="00CA174F" w:rsidRPr="00375D1F"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r>
        <w:rPr>
          <w:rFonts w:asciiTheme="majorHAnsi" w:eastAsia="Times New Roman" w:hAnsiTheme="majorHAnsi" w:cs="Calibri"/>
          <w:color w:val="000000"/>
          <w:sz w:val="24"/>
          <w:szCs w:val="24"/>
          <w:lang w:eastAsia="en-GB"/>
        </w:rPr>
        <w:t>Public session closed at 20.32</w:t>
      </w:r>
    </w:p>
    <w:p w14:paraId="1207C13E" w14:textId="77777777" w:rsidR="00CA174F" w:rsidRPr="00821AA6" w:rsidRDefault="00CA174F" w:rsidP="00CA174F">
      <w:pPr>
        <w:spacing w:after="0" w:line="240" w:lineRule="auto"/>
        <w:jc w:val="both"/>
        <w:rPr>
          <w:rFonts w:asciiTheme="majorHAnsi" w:eastAsia="Times New Roman" w:hAnsiTheme="majorHAnsi" w:cs="Calibri"/>
          <w:b/>
          <w:bCs/>
          <w:color w:val="000000"/>
          <w:sz w:val="24"/>
          <w:szCs w:val="24"/>
          <w:lang w:eastAsia="en-GB"/>
        </w:rPr>
      </w:pPr>
    </w:p>
    <w:p w14:paraId="4E8D257D" w14:textId="77777777" w:rsidR="00CA174F" w:rsidRPr="00EC3137" w:rsidRDefault="00CA174F" w:rsidP="00CA174F">
      <w:pPr>
        <w:pStyle w:val="ListParagraph"/>
        <w:numPr>
          <w:ilvl w:val="0"/>
          <w:numId w:val="1"/>
        </w:numPr>
        <w:spacing w:after="0" w:line="240" w:lineRule="auto"/>
        <w:jc w:val="both"/>
        <w:rPr>
          <w:rFonts w:asciiTheme="majorHAnsi" w:eastAsia="Times New Roman" w:hAnsiTheme="majorHAnsi" w:cs="Calibri"/>
          <w:bCs/>
          <w:color w:val="000000"/>
          <w:sz w:val="24"/>
          <w:szCs w:val="24"/>
          <w:lang w:eastAsia="en-GB"/>
        </w:rPr>
      </w:pPr>
      <w:r>
        <w:rPr>
          <w:rFonts w:asciiTheme="majorHAnsi" w:eastAsia="Times New Roman" w:hAnsiTheme="majorHAnsi" w:cs="Calibri"/>
          <w:b/>
          <w:bCs/>
          <w:color w:val="000000"/>
          <w:sz w:val="24"/>
          <w:szCs w:val="24"/>
          <w:lang w:eastAsia="en-GB"/>
        </w:rPr>
        <w:t xml:space="preserve">Census 2021: Council </w:t>
      </w:r>
      <w:r w:rsidRPr="00EC3137">
        <w:rPr>
          <w:rFonts w:asciiTheme="majorHAnsi" w:eastAsia="Times New Roman" w:hAnsiTheme="majorHAnsi" w:cs="Calibri"/>
          <w:bCs/>
          <w:color w:val="000000"/>
          <w:sz w:val="24"/>
          <w:szCs w:val="24"/>
          <w:lang w:eastAsia="en-GB"/>
        </w:rPr>
        <w:t>note</w:t>
      </w:r>
      <w:r>
        <w:rPr>
          <w:rFonts w:asciiTheme="majorHAnsi" w:eastAsia="Times New Roman" w:hAnsiTheme="majorHAnsi" w:cs="Calibri"/>
          <w:bCs/>
          <w:color w:val="000000"/>
          <w:sz w:val="24"/>
          <w:szCs w:val="24"/>
          <w:lang w:eastAsia="en-GB"/>
        </w:rPr>
        <w:t>d</w:t>
      </w:r>
      <w:r w:rsidRPr="00EC3137">
        <w:rPr>
          <w:rFonts w:asciiTheme="majorHAnsi" w:eastAsia="Times New Roman" w:hAnsiTheme="majorHAnsi" w:cs="Calibri"/>
          <w:bCs/>
          <w:color w:val="000000"/>
          <w:sz w:val="24"/>
          <w:szCs w:val="24"/>
          <w:lang w:eastAsia="en-GB"/>
        </w:rPr>
        <w:t xml:space="preserve"> the arrangements for the</w:t>
      </w:r>
      <w:r>
        <w:rPr>
          <w:rFonts w:asciiTheme="majorHAnsi" w:eastAsia="Times New Roman" w:hAnsiTheme="majorHAnsi" w:cs="Calibri"/>
          <w:bCs/>
          <w:color w:val="000000"/>
          <w:sz w:val="24"/>
          <w:szCs w:val="24"/>
          <w:lang w:eastAsia="en-GB"/>
        </w:rPr>
        <w:t xml:space="preserve"> national</w:t>
      </w:r>
      <w:r w:rsidRPr="00EC3137">
        <w:rPr>
          <w:rFonts w:asciiTheme="majorHAnsi" w:eastAsia="Times New Roman" w:hAnsiTheme="majorHAnsi" w:cs="Calibri"/>
          <w:bCs/>
          <w:color w:val="000000"/>
          <w:sz w:val="24"/>
          <w:szCs w:val="24"/>
          <w:lang w:eastAsia="en-GB"/>
        </w:rPr>
        <w:t xml:space="preserve"> census in March</w:t>
      </w:r>
      <w:r>
        <w:rPr>
          <w:rFonts w:asciiTheme="majorHAnsi" w:eastAsia="Times New Roman" w:hAnsiTheme="majorHAnsi" w:cs="Calibri"/>
          <w:bCs/>
          <w:color w:val="000000"/>
          <w:sz w:val="24"/>
          <w:szCs w:val="24"/>
          <w:lang w:eastAsia="en-GB"/>
        </w:rPr>
        <w:t>.  Notices will be put on noticeboards by Councillors (Councillors Wolfson and Turner)</w:t>
      </w:r>
    </w:p>
    <w:p w14:paraId="17E40E92" w14:textId="77777777" w:rsidR="00CA174F" w:rsidRPr="00E47892" w:rsidRDefault="00CA174F" w:rsidP="00CA174F">
      <w:pPr>
        <w:pStyle w:val="ListParagraph"/>
        <w:spacing w:after="0" w:line="240" w:lineRule="auto"/>
        <w:ind w:left="360"/>
        <w:jc w:val="both"/>
        <w:rPr>
          <w:rFonts w:asciiTheme="majorHAnsi" w:eastAsia="Times New Roman" w:hAnsiTheme="majorHAnsi" w:cs="Calibri"/>
          <w:b/>
          <w:bCs/>
          <w:color w:val="000000"/>
          <w:sz w:val="24"/>
          <w:szCs w:val="24"/>
          <w:lang w:eastAsia="en-GB"/>
        </w:rPr>
      </w:pPr>
    </w:p>
    <w:p w14:paraId="230FA892" w14:textId="77777777" w:rsidR="00CA174F" w:rsidRPr="00514392" w:rsidRDefault="00CA174F" w:rsidP="00CA174F">
      <w:pPr>
        <w:pStyle w:val="ListParagraph"/>
        <w:numPr>
          <w:ilvl w:val="0"/>
          <w:numId w:val="1"/>
        </w:numPr>
        <w:spacing w:after="0" w:line="240" w:lineRule="auto"/>
        <w:jc w:val="both"/>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t>Council</w:t>
      </w:r>
      <w:r w:rsidRPr="00E47892">
        <w:rPr>
          <w:rFonts w:asciiTheme="majorHAnsi" w:eastAsia="Times New Roman" w:hAnsiTheme="majorHAnsi" w:cs="Calibri"/>
          <w:b/>
          <w:bCs/>
          <w:color w:val="000000"/>
          <w:sz w:val="24"/>
          <w:szCs w:val="24"/>
          <w:lang w:eastAsia="en-GB"/>
        </w:rPr>
        <w:t xml:space="preserve"> receive</w:t>
      </w:r>
      <w:r>
        <w:rPr>
          <w:rFonts w:asciiTheme="majorHAnsi" w:eastAsia="Times New Roman" w:hAnsiTheme="majorHAnsi" w:cs="Calibri"/>
          <w:b/>
          <w:bCs/>
          <w:color w:val="000000"/>
          <w:sz w:val="24"/>
          <w:szCs w:val="24"/>
          <w:lang w:eastAsia="en-GB"/>
        </w:rPr>
        <w:t>d verbal</w:t>
      </w:r>
      <w:r w:rsidRPr="00E47892">
        <w:rPr>
          <w:rFonts w:asciiTheme="majorHAnsi" w:eastAsia="Times New Roman" w:hAnsiTheme="majorHAnsi" w:cs="Calibri"/>
          <w:b/>
          <w:bCs/>
          <w:color w:val="000000"/>
          <w:sz w:val="24"/>
          <w:szCs w:val="24"/>
          <w:lang w:eastAsia="en-GB"/>
        </w:rPr>
        <w:t xml:space="preserve"> report</w:t>
      </w:r>
      <w:r>
        <w:rPr>
          <w:rFonts w:asciiTheme="majorHAnsi" w:eastAsia="Times New Roman" w:hAnsiTheme="majorHAnsi" w:cs="Calibri"/>
          <w:b/>
          <w:bCs/>
          <w:color w:val="000000"/>
          <w:sz w:val="24"/>
          <w:szCs w:val="24"/>
          <w:lang w:eastAsia="en-GB"/>
        </w:rPr>
        <w:t>s</w:t>
      </w:r>
      <w:r w:rsidRPr="00E47892">
        <w:rPr>
          <w:rFonts w:asciiTheme="majorHAnsi" w:eastAsia="Times New Roman" w:hAnsiTheme="majorHAnsi" w:cs="Calibri"/>
          <w:b/>
          <w:bCs/>
          <w:color w:val="000000"/>
          <w:sz w:val="24"/>
          <w:szCs w:val="24"/>
          <w:lang w:eastAsia="en-GB"/>
        </w:rPr>
        <w:t xml:space="preserve"> from </w:t>
      </w:r>
      <w:r>
        <w:rPr>
          <w:rFonts w:asciiTheme="majorHAnsi" w:eastAsia="Times New Roman" w:hAnsiTheme="majorHAnsi" w:cs="Calibri"/>
          <w:b/>
          <w:bCs/>
          <w:color w:val="000000"/>
          <w:sz w:val="24"/>
          <w:szCs w:val="24"/>
          <w:lang w:eastAsia="en-GB"/>
        </w:rPr>
        <w:t xml:space="preserve">County Councillor Robinson:  </w:t>
      </w:r>
    </w:p>
    <w:p w14:paraId="2AC29EFD" w14:textId="77777777" w:rsidR="00CA174F"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r>
        <w:rPr>
          <w:rFonts w:asciiTheme="majorHAnsi" w:eastAsia="Times New Roman" w:hAnsiTheme="majorHAnsi" w:cs="Calibri"/>
          <w:color w:val="000000"/>
          <w:sz w:val="24"/>
          <w:szCs w:val="24"/>
          <w:lang w:eastAsia="en-GB"/>
        </w:rPr>
        <w:t xml:space="preserve">Update on </w:t>
      </w:r>
      <w:proofErr w:type="spellStart"/>
      <w:r>
        <w:rPr>
          <w:rFonts w:asciiTheme="majorHAnsi" w:eastAsia="Times New Roman" w:hAnsiTheme="majorHAnsi" w:cs="Calibri"/>
          <w:color w:val="000000"/>
          <w:sz w:val="24"/>
          <w:szCs w:val="24"/>
          <w:lang w:eastAsia="en-GB"/>
        </w:rPr>
        <w:t>Covid</w:t>
      </w:r>
      <w:proofErr w:type="spellEnd"/>
      <w:r>
        <w:rPr>
          <w:rFonts w:asciiTheme="majorHAnsi" w:eastAsia="Times New Roman" w:hAnsiTheme="majorHAnsi" w:cs="Calibri"/>
          <w:color w:val="000000"/>
          <w:sz w:val="24"/>
          <w:szCs w:val="24"/>
          <w:lang w:eastAsia="en-GB"/>
        </w:rPr>
        <w:t xml:space="preserve"> 19 and vaccination information.</w:t>
      </w:r>
    </w:p>
    <w:p w14:paraId="075A215C" w14:textId="77777777" w:rsidR="00CA174F" w:rsidRPr="00161F4A" w:rsidRDefault="00CA174F" w:rsidP="00CA174F">
      <w:pPr>
        <w:pStyle w:val="ListParagraph"/>
        <w:spacing w:after="0" w:line="240" w:lineRule="auto"/>
        <w:ind w:left="360"/>
        <w:jc w:val="both"/>
        <w:rPr>
          <w:lang w:eastAsia="en-GB"/>
        </w:rPr>
      </w:pPr>
      <w:r>
        <w:rPr>
          <w:rFonts w:asciiTheme="majorHAnsi" w:eastAsia="Times New Roman" w:hAnsiTheme="majorHAnsi" w:cs="Calibri"/>
          <w:color w:val="000000"/>
          <w:sz w:val="24"/>
          <w:szCs w:val="24"/>
          <w:lang w:eastAsia="en-GB"/>
        </w:rPr>
        <w:t>Budget increases being discussed by County Council to accommodate i</w:t>
      </w:r>
      <w:r w:rsidRPr="00161F4A">
        <w:rPr>
          <w:lang w:eastAsia="en-GB"/>
        </w:rPr>
        <w:t>ncrease</w:t>
      </w:r>
      <w:r>
        <w:rPr>
          <w:lang w:eastAsia="en-GB"/>
        </w:rPr>
        <w:t xml:space="preserve">d </w:t>
      </w:r>
      <w:r w:rsidRPr="00161F4A">
        <w:rPr>
          <w:lang w:eastAsia="en-GB"/>
        </w:rPr>
        <w:t xml:space="preserve">spending in Adult Care sector and Children Services </w:t>
      </w:r>
    </w:p>
    <w:p w14:paraId="27BE8AE8" w14:textId="77777777" w:rsidR="00CA174F" w:rsidRDefault="00CA174F" w:rsidP="00CA174F">
      <w:pPr>
        <w:spacing w:after="0" w:line="240" w:lineRule="auto"/>
        <w:jc w:val="both"/>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t xml:space="preserve">       </w:t>
      </w:r>
      <w:r w:rsidRPr="00CC06F6">
        <w:rPr>
          <w:rFonts w:asciiTheme="majorHAnsi" w:eastAsia="Times New Roman" w:hAnsiTheme="majorHAnsi" w:cs="Calibri"/>
          <w:b/>
          <w:bCs/>
          <w:color w:val="000000"/>
          <w:sz w:val="24"/>
          <w:szCs w:val="24"/>
          <w:lang w:eastAsia="en-GB"/>
        </w:rPr>
        <w:t>District Councillor Lewis</w:t>
      </w:r>
      <w:r>
        <w:rPr>
          <w:rFonts w:asciiTheme="majorHAnsi" w:eastAsia="Times New Roman" w:hAnsiTheme="majorHAnsi" w:cs="Calibri"/>
          <w:b/>
          <w:bCs/>
          <w:color w:val="000000"/>
          <w:sz w:val="24"/>
          <w:szCs w:val="24"/>
          <w:lang w:eastAsia="en-GB"/>
        </w:rPr>
        <w:t>:</w:t>
      </w:r>
    </w:p>
    <w:p w14:paraId="53E3C0DE" w14:textId="77777777" w:rsidR="00CA174F" w:rsidRPr="00CC06F6" w:rsidRDefault="00CA174F" w:rsidP="00CA174F">
      <w:pPr>
        <w:spacing w:after="0" w:line="240" w:lineRule="auto"/>
        <w:jc w:val="both"/>
        <w:rPr>
          <w:rFonts w:asciiTheme="majorHAnsi" w:eastAsia="Times New Roman" w:hAnsiTheme="majorHAnsi" w:cs="Calibri"/>
          <w:color w:val="000000"/>
          <w:sz w:val="24"/>
          <w:szCs w:val="24"/>
          <w:lang w:eastAsia="en-GB"/>
        </w:rPr>
      </w:pPr>
      <w:r>
        <w:rPr>
          <w:rFonts w:asciiTheme="majorHAnsi" w:eastAsia="Times New Roman" w:hAnsiTheme="majorHAnsi" w:cs="Calibri"/>
          <w:b/>
          <w:bCs/>
          <w:color w:val="000000"/>
          <w:sz w:val="24"/>
          <w:szCs w:val="24"/>
          <w:lang w:eastAsia="en-GB"/>
        </w:rPr>
        <w:t xml:space="preserve">       </w:t>
      </w:r>
      <w:r>
        <w:rPr>
          <w:rFonts w:asciiTheme="majorHAnsi" w:eastAsia="Times New Roman" w:hAnsiTheme="majorHAnsi" w:cs="Calibri"/>
          <w:color w:val="000000"/>
          <w:sz w:val="24"/>
          <w:szCs w:val="24"/>
          <w:lang w:eastAsia="en-GB"/>
        </w:rPr>
        <w:t>Local plan consultation update and noted that the consultation period ends at end of January</w:t>
      </w:r>
    </w:p>
    <w:p w14:paraId="636AF5A3" w14:textId="77777777" w:rsidR="00CA174F" w:rsidRPr="00E47892" w:rsidRDefault="00CA174F" w:rsidP="00CA174F">
      <w:pPr>
        <w:spacing w:after="0" w:line="240" w:lineRule="auto"/>
        <w:jc w:val="both"/>
        <w:rPr>
          <w:rFonts w:asciiTheme="majorHAnsi" w:eastAsia="Times New Roman" w:hAnsiTheme="majorHAnsi" w:cs="Calibri"/>
          <w:b/>
          <w:bCs/>
          <w:color w:val="000000"/>
          <w:sz w:val="24"/>
          <w:szCs w:val="24"/>
          <w:lang w:eastAsia="en-GB"/>
        </w:rPr>
      </w:pPr>
    </w:p>
    <w:p w14:paraId="195E6B1F" w14:textId="77777777" w:rsidR="00CA174F" w:rsidRPr="00AC27AC" w:rsidRDefault="00CA174F" w:rsidP="00CA174F">
      <w:pPr>
        <w:pStyle w:val="ListParagraph"/>
        <w:numPr>
          <w:ilvl w:val="0"/>
          <w:numId w:val="1"/>
        </w:numPr>
        <w:spacing w:after="0" w:line="240" w:lineRule="auto"/>
        <w:jc w:val="both"/>
        <w:rPr>
          <w:rFonts w:asciiTheme="majorHAnsi" w:eastAsia="Times New Roman" w:hAnsiTheme="majorHAnsi" w:cs="Times New Roman"/>
          <w:sz w:val="24"/>
          <w:szCs w:val="24"/>
          <w:lang w:eastAsia="en-GB"/>
        </w:rPr>
      </w:pPr>
      <w:r>
        <w:rPr>
          <w:rFonts w:asciiTheme="majorHAnsi" w:eastAsia="Times New Roman" w:hAnsiTheme="majorHAnsi" w:cs="Calibri"/>
          <w:b/>
          <w:bCs/>
          <w:color w:val="000000"/>
          <w:sz w:val="24"/>
          <w:szCs w:val="24"/>
          <w:lang w:eastAsia="en-GB"/>
        </w:rPr>
        <w:t>Council</w:t>
      </w:r>
      <w:r w:rsidRPr="00821AA6">
        <w:rPr>
          <w:rFonts w:asciiTheme="majorHAnsi" w:eastAsia="Times New Roman" w:hAnsiTheme="majorHAnsi" w:cs="Calibri"/>
          <w:b/>
          <w:bCs/>
          <w:color w:val="000000"/>
          <w:sz w:val="24"/>
          <w:szCs w:val="24"/>
          <w:lang w:eastAsia="en-GB"/>
        </w:rPr>
        <w:t xml:space="preserve"> </w:t>
      </w:r>
      <w:r>
        <w:rPr>
          <w:rFonts w:asciiTheme="majorHAnsi" w:eastAsia="Times New Roman" w:hAnsiTheme="majorHAnsi" w:cs="Calibri"/>
          <w:b/>
          <w:bCs/>
          <w:color w:val="000000"/>
          <w:sz w:val="24"/>
          <w:szCs w:val="24"/>
          <w:lang w:eastAsia="en-GB"/>
        </w:rPr>
        <w:t>agreed</w:t>
      </w:r>
      <w:r w:rsidRPr="00821AA6">
        <w:rPr>
          <w:rFonts w:asciiTheme="majorHAnsi" w:eastAsia="Times New Roman" w:hAnsiTheme="majorHAnsi" w:cs="Calibri"/>
          <w:b/>
          <w:bCs/>
          <w:color w:val="000000"/>
          <w:sz w:val="24"/>
          <w:szCs w:val="24"/>
          <w:lang w:eastAsia="en-GB"/>
        </w:rPr>
        <w:t xml:space="preserve"> response to the Forest of D</w:t>
      </w:r>
      <w:r>
        <w:rPr>
          <w:rFonts w:asciiTheme="majorHAnsi" w:eastAsia="Times New Roman" w:hAnsiTheme="majorHAnsi" w:cs="Calibri"/>
          <w:b/>
          <w:bCs/>
          <w:color w:val="000000"/>
          <w:sz w:val="24"/>
          <w:szCs w:val="24"/>
          <w:lang w:eastAsia="en-GB"/>
        </w:rPr>
        <w:t xml:space="preserve">ean Local Plan preferred option.  </w:t>
      </w:r>
    </w:p>
    <w:p w14:paraId="5640563B" w14:textId="77777777" w:rsidR="00CA174F" w:rsidRDefault="00CA174F" w:rsidP="00CA174F">
      <w:pPr>
        <w:pStyle w:val="ListParagraph"/>
        <w:spacing w:after="0" w:line="240" w:lineRule="auto"/>
        <w:ind w:left="360"/>
        <w:jc w:val="both"/>
        <w:rPr>
          <w:rFonts w:asciiTheme="majorHAnsi" w:eastAsia="Times New Roman" w:hAnsiTheme="majorHAnsi" w:cs="Calibri"/>
          <w:color w:val="000000"/>
          <w:sz w:val="24"/>
          <w:szCs w:val="24"/>
          <w:lang w:eastAsia="en-GB"/>
        </w:rPr>
      </w:pPr>
      <w:r>
        <w:rPr>
          <w:rFonts w:asciiTheme="majorHAnsi" w:eastAsia="Times New Roman" w:hAnsiTheme="majorHAnsi" w:cs="Calibri"/>
          <w:color w:val="000000"/>
          <w:sz w:val="24"/>
          <w:szCs w:val="24"/>
          <w:lang w:eastAsia="en-GB"/>
        </w:rPr>
        <w:t>S</w:t>
      </w:r>
      <w:r w:rsidRPr="007A765C">
        <w:rPr>
          <w:rFonts w:asciiTheme="majorHAnsi" w:eastAsia="Times New Roman" w:hAnsiTheme="majorHAnsi" w:cs="Calibri"/>
          <w:color w:val="000000"/>
          <w:sz w:val="24"/>
          <w:szCs w:val="24"/>
          <w:lang w:eastAsia="en-GB"/>
        </w:rPr>
        <w:t>ee attached supporting paper.</w:t>
      </w:r>
      <w:r>
        <w:rPr>
          <w:rFonts w:asciiTheme="majorHAnsi" w:eastAsia="Times New Roman" w:hAnsiTheme="majorHAnsi" w:cs="Calibri"/>
          <w:color w:val="000000"/>
          <w:sz w:val="24"/>
          <w:szCs w:val="24"/>
          <w:lang w:eastAsia="en-GB"/>
        </w:rPr>
        <w:t xml:space="preserve">   Councillors questioned why incremental growth is not being considered.   Councillor Lewis responded that incremental growth is being used but there is a shortfall and it is for this shortfall that a potential major settlement is needed.  It was asked if the consultation shows a different preferred response, would the District Council look again at its preferred option.  It was noted that the consultation document states that the preferred option has been agreed by the District Council Cabinet but is subject to consultation feedback and evaluation. </w:t>
      </w:r>
    </w:p>
    <w:p w14:paraId="7D390AB1" w14:textId="77777777" w:rsidR="00CA174F" w:rsidRPr="00CF0DBE" w:rsidRDefault="00CA174F" w:rsidP="00CA174F">
      <w:pPr>
        <w:pStyle w:val="ListParagraph"/>
        <w:spacing w:after="0" w:line="240" w:lineRule="auto"/>
        <w:ind w:left="360"/>
        <w:jc w:val="both"/>
        <w:rPr>
          <w:rFonts w:asciiTheme="majorHAnsi" w:eastAsia="Times New Roman" w:hAnsiTheme="majorHAnsi" w:cs="Times New Roman"/>
          <w:sz w:val="24"/>
          <w:szCs w:val="24"/>
          <w:lang w:eastAsia="en-GB"/>
        </w:rPr>
      </w:pPr>
    </w:p>
    <w:p w14:paraId="105C32C6" w14:textId="77777777" w:rsidR="00CA174F" w:rsidRDefault="00CA174F" w:rsidP="00CA174F">
      <w:pPr>
        <w:spacing w:after="0" w:line="240" w:lineRule="auto"/>
        <w:ind w:left="284" w:hanging="284"/>
        <w:jc w:val="both"/>
        <w:textAlignment w:val="baseline"/>
        <w:rPr>
          <w:rFonts w:asciiTheme="majorHAnsi" w:eastAsia="Times New Roman" w:hAnsiTheme="majorHAnsi" w:cs="Times New Roman"/>
          <w:sz w:val="24"/>
          <w:szCs w:val="24"/>
          <w:lang w:eastAsia="en-GB"/>
        </w:rPr>
      </w:pPr>
      <w:r>
        <w:rPr>
          <w:rFonts w:asciiTheme="majorHAnsi" w:eastAsia="Times New Roman" w:hAnsiTheme="majorHAnsi" w:cs="Times New Roman"/>
          <w:sz w:val="24"/>
          <w:szCs w:val="24"/>
          <w:lang w:eastAsia="en-GB"/>
        </w:rPr>
        <w:t xml:space="preserve">      It was noted that the Parish Council has 3 main points a) traffic b) large settlement concerns and c) would prefer more work on an incremental scheme.  The Council agreed its response as attached, which the Clerk will send to </w:t>
      </w:r>
      <w:proofErr w:type="spellStart"/>
      <w:r>
        <w:rPr>
          <w:rFonts w:asciiTheme="majorHAnsi" w:eastAsia="Times New Roman" w:hAnsiTheme="majorHAnsi" w:cs="Times New Roman"/>
          <w:sz w:val="24"/>
          <w:szCs w:val="24"/>
          <w:lang w:eastAsia="en-GB"/>
        </w:rPr>
        <w:t>FoDDC</w:t>
      </w:r>
      <w:proofErr w:type="spellEnd"/>
      <w:r>
        <w:rPr>
          <w:rFonts w:asciiTheme="majorHAnsi" w:eastAsia="Times New Roman" w:hAnsiTheme="majorHAnsi" w:cs="Times New Roman"/>
          <w:sz w:val="24"/>
          <w:szCs w:val="24"/>
          <w:lang w:eastAsia="en-GB"/>
        </w:rPr>
        <w:t xml:space="preserve"> .</w:t>
      </w:r>
    </w:p>
    <w:p w14:paraId="3C147CD1" w14:textId="77777777" w:rsidR="00CA174F" w:rsidRPr="00E47892" w:rsidRDefault="00CA174F" w:rsidP="00CA174F">
      <w:pPr>
        <w:spacing w:after="0" w:line="240" w:lineRule="auto"/>
        <w:ind w:left="284" w:hanging="284"/>
        <w:jc w:val="both"/>
        <w:textAlignment w:val="baseline"/>
        <w:rPr>
          <w:rFonts w:asciiTheme="majorHAnsi" w:eastAsia="Times New Roman" w:hAnsiTheme="majorHAnsi" w:cs="Times New Roman"/>
          <w:sz w:val="24"/>
          <w:szCs w:val="24"/>
          <w:lang w:eastAsia="en-GB"/>
        </w:rPr>
      </w:pPr>
    </w:p>
    <w:p w14:paraId="7905422D" w14:textId="77777777" w:rsidR="00CA174F" w:rsidRPr="00E47892" w:rsidRDefault="00CA174F" w:rsidP="00CA174F">
      <w:pPr>
        <w:numPr>
          <w:ilvl w:val="0"/>
          <w:numId w:val="1"/>
        </w:numPr>
        <w:spacing w:after="0" w:line="240" w:lineRule="auto"/>
        <w:jc w:val="both"/>
        <w:textAlignment w:val="baseline"/>
        <w:rPr>
          <w:rFonts w:asciiTheme="majorHAnsi" w:eastAsia="Times New Roman" w:hAnsiTheme="majorHAnsi" w:cs="Times New Roman"/>
          <w:sz w:val="24"/>
          <w:szCs w:val="24"/>
          <w:lang w:eastAsia="en-GB"/>
        </w:rPr>
      </w:pPr>
      <w:r>
        <w:rPr>
          <w:rFonts w:asciiTheme="majorHAnsi" w:eastAsia="Times New Roman" w:hAnsiTheme="majorHAnsi" w:cs="Calibri"/>
          <w:b/>
          <w:bCs/>
          <w:color w:val="000000"/>
          <w:sz w:val="24"/>
          <w:szCs w:val="24"/>
          <w:lang w:eastAsia="en-GB"/>
        </w:rPr>
        <w:t>Council discussed</w:t>
      </w:r>
      <w:r w:rsidRPr="00E47892">
        <w:rPr>
          <w:rFonts w:asciiTheme="majorHAnsi" w:eastAsia="Times New Roman" w:hAnsiTheme="majorHAnsi" w:cs="Calibri"/>
          <w:b/>
          <w:bCs/>
          <w:color w:val="000000"/>
          <w:sz w:val="24"/>
          <w:szCs w:val="24"/>
          <w:lang w:eastAsia="en-GB"/>
        </w:rPr>
        <w:t xml:space="preserve"> the following planning matters:</w:t>
      </w:r>
    </w:p>
    <w:p w14:paraId="59C8B9E6" w14:textId="77777777" w:rsidR="00CA174F" w:rsidRPr="001220FD" w:rsidRDefault="00CA174F" w:rsidP="00CA174F">
      <w:pPr>
        <w:numPr>
          <w:ilvl w:val="0"/>
          <w:numId w:val="3"/>
        </w:numPr>
        <w:spacing w:after="0" w:line="240" w:lineRule="auto"/>
        <w:jc w:val="both"/>
        <w:textAlignment w:val="baseline"/>
        <w:rPr>
          <w:rFonts w:asciiTheme="majorHAnsi" w:eastAsia="Times New Roman" w:hAnsiTheme="majorHAnsi" w:cs="Calibri"/>
          <w:color w:val="000000"/>
          <w:sz w:val="24"/>
          <w:szCs w:val="24"/>
          <w:lang w:eastAsia="en-GB"/>
        </w:rPr>
      </w:pPr>
      <w:r w:rsidRPr="00E47892">
        <w:rPr>
          <w:rFonts w:asciiTheme="majorHAnsi" w:eastAsia="Times New Roman" w:hAnsiTheme="majorHAnsi" w:cs="Calibri"/>
          <w:b/>
          <w:bCs/>
          <w:color w:val="000000"/>
          <w:sz w:val="24"/>
          <w:szCs w:val="24"/>
          <w:lang w:eastAsia="en-GB"/>
        </w:rPr>
        <w:t xml:space="preserve">Church Meadow and Rectory Fields, Church Lane, </w:t>
      </w:r>
      <w:proofErr w:type="spellStart"/>
      <w:r w:rsidRPr="00E47892">
        <w:rPr>
          <w:rFonts w:asciiTheme="majorHAnsi" w:eastAsia="Times New Roman" w:hAnsiTheme="majorHAnsi" w:cs="Calibri"/>
          <w:b/>
          <w:bCs/>
          <w:color w:val="000000"/>
          <w:sz w:val="24"/>
          <w:szCs w:val="24"/>
          <w:lang w:eastAsia="en-GB"/>
        </w:rPr>
        <w:t>Rudford</w:t>
      </w:r>
      <w:proofErr w:type="spellEnd"/>
      <w:r w:rsidRPr="00E47892">
        <w:rPr>
          <w:rFonts w:asciiTheme="majorHAnsi" w:eastAsia="Times New Roman" w:hAnsiTheme="majorHAnsi" w:cs="Calibri"/>
          <w:b/>
          <w:bCs/>
          <w:color w:val="000000"/>
          <w:sz w:val="24"/>
          <w:szCs w:val="24"/>
          <w:lang w:eastAsia="en-GB"/>
        </w:rPr>
        <w:t>:</w:t>
      </w:r>
      <w:r w:rsidRPr="00E47892">
        <w:rPr>
          <w:rFonts w:asciiTheme="majorHAnsi" w:eastAsia="Times New Roman" w:hAnsiTheme="majorHAnsi" w:cs="Calibri"/>
          <w:color w:val="000000"/>
          <w:sz w:val="24"/>
          <w:szCs w:val="24"/>
          <w:lang w:eastAsia="en-GB"/>
        </w:rPr>
        <w:t xml:space="preserve"> </w:t>
      </w:r>
      <w:r>
        <w:rPr>
          <w:rFonts w:asciiTheme="majorHAnsi" w:eastAsia="Times New Roman" w:hAnsiTheme="majorHAnsi" w:cs="Calibri"/>
          <w:color w:val="000000"/>
          <w:sz w:val="24"/>
          <w:szCs w:val="24"/>
          <w:lang w:eastAsia="en-GB"/>
        </w:rPr>
        <w:t xml:space="preserve">to determine </w:t>
      </w:r>
      <w:r w:rsidRPr="001220FD">
        <w:rPr>
          <w:rFonts w:asciiTheme="majorHAnsi" w:eastAsia="Times New Roman" w:hAnsiTheme="majorHAnsi" w:cs="Calibri"/>
          <w:color w:val="000000"/>
          <w:sz w:val="24"/>
          <w:szCs w:val="24"/>
          <w:lang w:eastAsia="en-GB"/>
        </w:rPr>
        <w:t>whether to take further action following the outcome of injunction hearing</w:t>
      </w:r>
      <w:r>
        <w:rPr>
          <w:rFonts w:asciiTheme="majorHAnsi" w:eastAsia="Times New Roman" w:hAnsiTheme="majorHAnsi" w:cs="Calibri"/>
          <w:color w:val="000000"/>
          <w:sz w:val="24"/>
          <w:szCs w:val="24"/>
          <w:lang w:eastAsia="en-GB"/>
        </w:rPr>
        <w:t xml:space="preserve">.  It was suggested that the Parish Council should look to the District Council to pursue relevant enforcement actions.   The Chair will contact </w:t>
      </w:r>
      <w:proofErr w:type="spellStart"/>
      <w:r>
        <w:rPr>
          <w:rFonts w:asciiTheme="majorHAnsi" w:eastAsia="Times New Roman" w:hAnsiTheme="majorHAnsi" w:cs="Calibri"/>
          <w:color w:val="000000"/>
          <w:sz w:val="24"/>
          <w:szCs w:val="24"/>
          <w:lang w:eastAsia="en-GB"/>
        </w:rPr>
        <w:t>FoDDC</w:t>
      </w:r>
      <w:proofErr w:type="spellEnd"/>
      <w:r>
        <w:rPr>
          <w:rFonts w:asciiTheme="majorHAnsi" w:eastAsia="Times New Roman" w:hAnsiTheme="majorHAnsi" w:cs="Calibri"/>
          <w:color w:val="000000"/>
          <w:sz w:val="24"/>
          <w:szCs w:val="24"/>
          <w:lang w:eastAsia="en-GB"/>
        </w:rPr>
        <w:t xml:space="preserve"> to confirm what enforcement notices are currently in place.</w:t>
      </w:r>
    </w:p>
    <w:p w14:paraId="049088A5" w14:textId="77777777" w:rsidR="00CA174F" w:rsidRPr="001220FD" w:rsidRDefault="00CA174F" w:rsidP="00CA174F">
      <w:pPr>
        <w:pStyle w:val="ListParagraph"/>
        <w:numPr>
          <w:ilvl w:val="0"/>
          <w:numId w:val="3"/>
        </w:numPr>
        <w:spacing w:after="0" w:line="240" w:lineRule="auto"/>
        <w:rPr>
          <w:rFonts w:asciiTheme="majorHAnsi" w:eastAsia="Times New Roman" w:hAnsiTheme="majorHAnsi" w:cs="Times New Roman"/>
          <w:sz w:val="20"/>
          <w:szCs w:val="20"/>
        </w:rPr>
      </w:pPr>
      <w:r w:rsidRPr="001220FD">
        <w:rPr>
          <w:rFonts w:asciiTheme="majorHAnsi" w:eastAsia="Times New Roman" w:hAnsiTheme="majorHAnsi" w:cs="Arial"/>
          <w:b/>
          <w:color w:val="222222"/>
          <w:sz w:val="24"/>
          <w:szCs w:val="24"/>
          <w:shd w:val="clear" w:color="auto" w:fill="FFFFFF"/>
        </w:rPr>
        <w:t>P2016/20/LBC</w:t>
      </w:r>
      <w:r>
        <w:rPr>
          <w:rFonts w:asciiTheme="majorHAnsi" w:eastAsia="Times New Roman" w:hAnsiTheme="majorHAnsi" w:cs="Arial"/>
          <w:b/>
          <w:color w:val="222222"/>
          <w:sz w:val="24"/>
          <w:szCs w:val="24"/>
          <w:shd w:val="clear" w:color="auto" w:fill="FFFFFF"/>
        </w:rPr>
        <w:t>: Redhill</w:t>
      </w:r>
      <w:r w:rsidRPr="001220FD">
        <w:rPr>
          <w:rFonts w:asciiTheme="majorHAnsi" w:eastAsia="Times New Roman" w:hAnsiTheme="majorHAnsi" w:cs="Arial"/>
          <w:b/>
          <w:color w:val="222222"/>
          <w:sz w:val="24"/>
          <w:szCs w:val="24"/>
          <w:shd w:val="clear" w:color="auto" w:fill="FFFFFF"/>
        </w:rPr>
        <w:t xml:space="preserve"> Farm, </w:t>
      </w:r>
      <w:proofErr w:type="spellStart"/>
      <w:r w:rsidRPr="001220FD">
        <w:rPr>
          <w:rFonts w:asciiTheme="majorHAnsi" w:eastAsia="Times New Roman" w:hAnsiTheme="majorHAnsi" w:cs="Arial"/>
          <w:b/>
          <w:color w:val="222222"/>
          <w:sz w:val="24"/>
          <w:szCs w:val="24"/>
          <w:shd w:val="clear" w:color="auto" w:fill="FFFFFF"/>
        </w:rPr>
        <w:t>Upleadon</w:t>
      </w:r>
      <w:proofErr w:type="spellEnd"/>
      <w:r w:rsidRPr="001220FD">
        <w:rPr>
          <w:rFonts w:asciiTheme="majorHAnsi" w:eastAsia="Times New Roman" w:hAnsiTheme="majorHAnsi" w:cs="Arial"/>
          <w:b/>
          <w:color w:val="222222"/>
          <w:sz w:val="24"/>
          <w:szCs w:val="24"/>
          <w:shd w:val="clear" w:color="auto" w:fill="FFFFFF"/>
        </w:rPr>
        <w:t>:</w:t>
      </w:r>
      <w:r w:rsidRPr="001220FD">
        <w:rPr>
          <w:rFonts w:asciiTheme="majorHAnsi" w:eastAsia="Times New Roman" w:hAnsiTheme="majorHAnsi" w:cs="Arial"/>
          <w:color w:val="222222"/>
          <w:sz w:val="24"/>
          <w:szCs w:val="24"/>
          <w:shd w:val="clear" w:color="auto" w:fill="FFFFFF"/>
        </w:rPr>
        <w:t xml:space="preserve"> note</w:t>
      </w:r>
      <w:r>
        <w:rPr>
          <w:rFonts w:asciiTheme="majorHAnsi" w:eastAsia="Times New Roman" w:hAnsiTheme="majorHAnsi" w:cs="Arial"/>
          <w:color w:val="222222"/>
          <w:sz w:val="24"/>
          <w:szCs w:val="24"/>
          <w:shd w:val="clear" w:color="auto" w:fill="FFFFFF"/>
        </w:rPr>
        <w:t>d</w:t>
      </w:r>
      <w:r w:rsidRPr="001220FD">
        <w:rPr>
          <w:rFonts w:asciiTheme="majorHAnsi" w:eastAsia="Times New Roman" w:hAnsiTheme="majorHAnsi" w:cs="Arial"/>
          <w:color w:val="222222"/>
          <w:sz w:val="24"/>
          <w:szCs w:val="24"/>
          <w:shd w:val="clear" w:color="auto" w:fill="FFFFFF"/>
        </w:rPr>
        <w:t xml:space="preserve"> that the Council made no comment</w:t>
      </w:r>
    </w:p>
    <w:p w14:paraId="37D6DE7C" w14:textId="77777777" w:rsidR="00CA174F" w:rsidRDefault="00CA174F" w:rsidP="00CA174F">
      <w:pPr>
        <w:numPr>
          <w:ilvl w:val="0"/>
          <w:numId w:val="3"/>
        </w:numPr>
        <w:spacing w:after="0" w:line="240" w:lineRule="auto"/>
        <w:jc w:val="both"/>
        <w:textAlignment w:val="baseline"/>
        <w:rPr>
          <w:rFonts w:asciiTheme="majorHAnsi" w:eastAsia="Times New Roman" w:hAnsiTheme="majorHAnsi" w:cs="Calibri"/>
          <w:color w:val="000000"/>
          <w:sz w:val="24"/>
          <w:szCs w:val="24"/>
          <w:lang w:eastAsia="en-GB"/>
        </w:rPr>
      </w:pPr>
      <w:r w:rsidRPr="00E47892">
        <w:rPr>
          <w:rFonts w:asciiTheme="majorHAnsi" w:eastAsia="Times New Roman" w:hAnsiTheme="majorHAnsi" w:cs="Calibri"/>
          <w:b/>
          <w:bCs/>
          <w:color w:val="000000"/>
          <w:sz w:val="24"/>
          <w:szCs w:val="24"/>
          <w:lang w:eastAsia="en-GB"/>
        </w:rPr>
        <w:lastRenderedPageBreak/>
        <w:t>Coopers, Buttermilk Lane:</w:t>
      </w:r>
      <w:r w:rsidRPr="00E47892">
        <w:rPr>
          <w:rFonts w:asciiTheme="majorHAnsi" w:eastAsia="Times New Roman" w:hAnsiTheme="majorHAnsi" w:cs="Calibri"/>
          <w:color w:val="000000"/>
          <w:sz w:val="24"/>
          <w:szCs w:val="24"/>
          <w:lang w:eastAsia="en-GB"/>
        </w:rPr>
        <w:t xml:space="preserve"> empty property</w:t>
      </w:r>
      <w:r>
        <w:rPr>
          <w:rFonts w:asciiTheme="majorHAnsi" w:eastAsia="Times New Roman" w:hAnsiTheme="majorHAnsi" w:cs="Calibri"/>
          <w:color w:val="000000"/>
          <w:sz w:val="24"/>
          <w:szCs w:val="24"/>
          <w:lang w:eastAsia="en-GB"/>
        </w:rPr>
        <w:t xml:space="preserve"> – an update was received from a resident suggesting that the trees will be cut in February and that the property is likely to be marketed later this year. </w:t>
      </w:r>
    </w:p>
    <w:p w14:paraId="49220BE5" w14:textId="77777777" w:rsidR="00CA174F" w:rsidRPr="00E47892" w:rsidRDefault="00CA174F" w:rsidP="00CA174F">
      <w:pPr>
        <w:numPr>
          <w:ilvl w:val="0"/>
          <w:numId w:val="3"/>
        </w:numPr>
        <w:spacing w:after="0" w:line="240" w:lineRule="auto"/>
        <w:jc w:val="both"/>
        <w:textAlignment w:val="baseline"/>
        <w:rPr>
          <w:rFonts w:asciiTheme="majorHAnsi" w:eastAsia="Times New Roman" w:hAnsiTheme="majorHAnsi" w:cs="Calibri"/>
          <w:color w:val="000000"/>
          <w:sz w:val="24"/>
          <w:szCs w:val="24"/>
          <w:lang w:eastAsia="en-GB"/>
        </w:rPr>
      </w:pPr>
      <w:r>
        <w:rPr>
          <w:rFonts w:asciiTheme="majorHAnsi" w:eastAsia="Times New Roman" w:hAnsiTheme="majorHAnsi" w:cs="Calibri"/>
          <w:b/>
          <w:bCs/>
          <w:color w:val="000000"/>
          <w:sz w:val="24"/>
          <w:szCs w:val="24"/>
          <w:lang w:eastAsia="en-GB"/>
        </w:rPr>
        <w:t>Noted P2149/20/FUL –</w:t>
      </w:r>
      <w:r>
        <w:rPr>
          <w:rFonts w:asciiTheme="majorHAnsi" w:eastAsia="Times New Roman" w:hAnsiTheme="majorHAnsi" w:cs="Calibri"/>
          <w:color w:val="000000"/>
          <w:sz w:val="24"/>
          <w:szCs w:val="24"/>
          <w:lang w:eastAsia="en-GB"/>
        </w:rPr>
        <w:t xml:space="preserve"> Spring Barn, </w:t>
      </w:r>
      <w:proofErr w:type="spellStart"/>
      <w:r>
        <w:rPr>
          <w:rFonts w:asciiTheme="majorHAnsi" w:eastAsia="Times New Roman" w:hAnsiTheme="majorHAnsi" w:cs="Calibri"/>
          <w:color w:val="000000"/>
          <w:sz w:val="24"/>
          <w:szCs w:val="24"/>
          <w:lang w:eastAsia="en-GB"/>
        </w:rPr>
        <w:t>Malswick</w:t>
      </w:r>
      <w:proofErr w:type="spellEnd"/>
      <w:r>
        <w:rPr>
          <w:rFonts w:asciiTheme="majorHAnsi" w:eastAsia="Times New Roman" w:hAnsiTheme="majorHAnsi" w:cs="Calibri"/>
          <w:color w:val="000000"/>
          <w:sz w:val="24"/>
          <w:szCs w:val="24"/>
          <w:lang w:eastAsia="en-GB"/>
        </w:rPr>
        <w:t>- not in Parish – no comment</w:t>
      </w:r>
    </w:p>
    <w:p w14:paraId="3A2F29A8" w14:textId="77777777" w:rsidR="00CA174F" w:rsidRPr="00E47892" w:rsidRDefault="00CA174F" w:rsidP="00CA174F">
      <w:pPr>
        <w:spacing w:after="0" w:line="240" w:lineRule="auto"/>
        <w:rPr>
          <w:rFonts w:asciiTheme="majorHAnsi" w:eastAsia="Times New Roman" w:hAnsiTheme="majorHAnsi" w:cs="Times New Roman"/>
          <w:sz w:val="24"/>
          <w:szCs w:val="24"/>
          <w:lang w:eastAsia="en-GB"/>
        </w:rPr>
      </w:pPr>
    </w:p>
    <w:p w14:paraId="3E5DE73A" w14:textId="77777777" w:rsidR="00CA174F" w:rsidRPr="00E47892" w:rsidRDefault="00CA174F" w:rsidP="00CA174F">
      <w:pPr>
        <w:numPr>
          <w:ilvl w:val="0"/>
          <w:numId w:val="1"/>
        </w:numPr>
        <w:spacing w:after="0" w:line="240" w:lineRule="auto"/>
        <w:jc w:val="both"/>
        <w:textAlignment w:val="baseline"/>
        <w:rPr>
          <w:rFonts w:asciiTheme="majorHAnsi" w:eastAsia="Times New Roman" w:hAnsiTheme="majorHAnsi" w:cs="Times New Roman"/>
          <w:sz w:val="24"/>
          <w:szCs w:val="24"/>
          <w:lang w:eastAsia="en-GB"/>
        </w:rPr>
      </w:pPr>
      <w:r>
        <w:rPr>
          <w:rFonts w:asciiTheme="majorHAnsi" w:eastAsia="Times New Roman" w:hAnsiTheme="majorHAnsi" w:cs="Calibri"/>
          <w:b/>
          <w:bCs/>
          <w:color w:val="000000"/>
          <w:sz w:val="24"/>
          <w:szCs w:val="24"/>
          <w:lang w:eastAsia="en-GB"/>
        </w:rPr>
        <w:t>Highways issues</w:t>
      </w:r>
      <w:r w:rsidRPr="00E47892">
        <w:rPr>
          <w:rFonts w:asciiTheme="majorHAnsi" w:eastAsia="Times New Roman" w:hAnsiTheme="majorHAnsi" w:cs="Calibri"/>
          <w:b/>
          <w:bCs/>
          <w:color w:val="000000"/>
          <w:sz w:val="24"/>
          <w:szCs w:val="24"/>
          <w:lang w:eastAsia="en-GB"/>
        </w:rPr>
        <w:t>:</w:t>
      </w:r>
    </w:p>
    <w:p w14:paraId="337C63B4" w14:textId="77777777" w:rsidR="00CA174F" w:rsidRPr="00AC103E" w:rsidRDefault="00CA174F" w:rsidP="00CA174F">
      <w:pPr>
        <w:pStyle w:val="ListParagraph"/>
        <w:numPr>
          <w:ilvl w:val="1"/>
          <w:numId w:val="1"/>
        </w:numPr>
        <w:spacing w:after="0" w:line="240" w:lineRule="auto"/>
        <w:jc w:val="both"/>
        <w:textAlignment w:val="baseline"/>
        <w:rPr>
          <w:rFonts w:asciiTheme="majorHAnsi" w:eastAsia="Times New Roman" w:hAnsiTheme="majorHAnsi" w:cs="Calibri"/>
          <w:bCs/>
          <w:color w:val="000000"/>
          <w:sz w:val="24"/>
          <w:szCs w:val="24"/>
          <w:lang w:eastAsia="en-GB"/>
        </w:rPr>
      </w:pPr>
      <w:r w:rsidRPr="00AC103E">
        <w:rPr>
          <w:rFonts w:asciiTheme="majorHAnsi" w:eastAsia="Times New Roman" w:hAnsiTheme="majorHAnsi" w:cs="Calibri"/>
          <w:b/>
          <w:bCs/>
          <w:color w:val="000000"/>
          <w:sz w:val="24"/>
          <w:szCs w:val="24"/>
          <w:lang w:eastAsia="en-GB"/>
        </w:rPr>
        <w:t xml:space="preserve">Improved access to bus stops on the B4215: </w:t>
      </w:r>
    </w:p>
    <w:p w14:paraId="4609BCBE" w14:textId="77777777" w:rsidR="00CA174F" w:rsidRPr="00AC103E" w:rsidRDefault="00CA174F" w:rsidP="00CA174F">
      <w:pPr>
        <w:pStyle w:val="ListParagraph"/>
        <w:spacing w:after="0" w:line="240" w:lineRule="auto"/>
        <w:ind w:left="1080"/>
        <w:jc w:val="both"/>
        <w:textAlignment w:val="baseline"/>
        <w:rPr>
          <w:rFonts w:asciiTheme="majorHAnsi" w:eastAsia="Times New Roman" w:hAnsiTheme="majorHAnsi" w:cs="Calibri"/>
          <w:bCs/>
          <w:color w:val="000000"/>
          <w:sz w:val="24"/>
          <w:szCs w:val="24"/>
          <w:lang w:eastAsia="en-GB"/>
        </w:rPr>
      </w:pPr>
      <w:proofErr w:type="spellStart"/>
      <w:r>
        <w:rPr>
          <w:rFonts w:asciiTheme="majorHAnsi" w:eastAsia="Times New Roman" w:hAnsiTheme="majorHAnsi" w:cs="Calibri"/>
          <w:b/>
          <w:bCs/>
          <w:color w:val="000000"/>
          <w:sz w:val="24"/>
          <w:szCs w:val="24"/>
          <w:lang w:eastAsia="en-GB"/>
        </w:rPr>
        <w:t>H</w:t>
      </w:r>
      <w:r w:rsidRPr="00AC103E">
        <w:rPr>
          <w:rFonts w:asciiTheme="majorHAnsi" w:eastAsia="Times New Roman" w:hAnsiTheme="majorHAnsi" w:cs="Calibri"/>
          <w:b/>
          <w:bCs/>
          <w:color w:val="000000"/>
          <w:sz w:val="24"/>
          <w:szCs w:val="24"/>
          <w:lang w:eastAsia="en-GB"/>
        </w:rPr>
        <w:t>ighleadon</w:t>
      </w:r>
      <w:proofErr w:type="spellEnd"/>
      <w:r w:rsidRPr="00AC103E">
        <w:rPr>
          <w:rFonts w:asciiTheme="majorHAnsi" w:eastAsia="Times New Roman" w:hAnsiTheme="majorHAnsi" w:cs="Calibri"/>
          <w:b/>
          <w:bCs/>
          <w:color w:val="000000"/>
          <w:sz w:val="24"/>
          <w:szCs w:val="24"/>
          <w:lang w:eastAsia="en-GB"/>
        </w:rPr>
        <w:t xml:space="preserve"> -</w:t>
      </w:r>
      <w:r>
        <w:rPr>
          <w:rFonts w:asciiTheme="majorHAnsi" w:eastAsia="Times New Roman" w:hAnsiTheme="majorHAnsi" w:cs="Calibri"/>
          <w:b/>
          <w:bCs/>
          <w:color w:val="000000"/>
          <w:sz w:val="24"/>
          <w:szCs w:val="24"/>
          <w:lang w:eastAsia="en-GB"/>
        </w:rPr>
        <w:t xml:space="preserve"> </w:t>
      </w:r>
      <w:r w:rsidRPr="00AC103E">
        <w:rPr>
          <w:rFonts w:asciiTheme="majorHAnsi" w:eastAsia="Times New Roman" w:hAnsiTheme="majorHAnsi" w:cs="Calibri"/>
          <w:bCs/>
          <w:color w:val="000000"/>
          <w:sz w:val="24"/>
          <w:szCs w:val="24"/>
          <w:lang w:eastAsia="en-GB"/>
        </w:rPr>
        <w:t xml:space="preserve">Council will consider </w:t>
      </w:r>
      <w:r>
        <w:rPr>
          <w:rFonts w:asciiTheme="majorHAnsi" w:eastAsia="Times New Roman" w:hAnsiTheme="majorHAnsi" w:cs="Calibri"/>
          <w:bCs/>
          <w:color w:val="000000"/>
          <w:sz w:val="24"/>
          <w:szCs w:val="24"/>
          <w:lang w:eastAsia="en-GB"/>
        </w:rPr>
        <w:t xml:space="preserve">a </w:t>
      </w:r>
      <w:r w:rsidRPr="00AC103E">
        <w:rPr>
          <w:rFonts w:asciiTheme="majorHAnsi" w:eastAsia="Times New Roman" w:hAnsiTheme="majorHAnsi" w:cs="Calibri"/>
          <w:bCs/>
          <w:color w:val="000000"/>
          <w:sz w:val="24"/>
          <w:szCs w:val="24"/>
          <w:lang w:eastAsia="en-GB"/>
        </w:rPr>
        <w:t xml:space="preserve">different route </w:t>
      </w:r>
      <w:r>
        <w:rPr>
          <w:rFonts w:asciiTheme="majorHAnsi" w:eastAsia="Times New Roman" w:hAnsiTheme="majorHAnsi" w:cs="Calibri"/>
          <w:bCs/>
          <w:color w:val="000000"/>
          <w:sz w:val="24"/>
          <w:szCs w:val="24"/>
          <w:lang w:eastAsia="en-GB"/>
        </w:rPr>
        <w:t xml:space="preserve">for a footpath </w:t>
      </w:r>
      <w:r w:rsidRPr="00AC103E">
        <w:rPr>
          <w:rFonts w:asciiTheme="majorHAnsi" w:eastAsia="Times New Roman" w:hAnsiTheme="majorHAnsi" w:cs="Calibri"/>
          <w:bCs/>
          <w:color w:val="000000"/>
          <w:sz w:val="24"/>
          <w:szCs w:val="24"/>
          <w:lang w:eastAsia="en-GB"/>
        </w:rPr>
        <w:t xml:space="preserve">and a site meeting </w:t>
      </w:r>
      <w:r>
        <w:rPr>
          <w:rFonts w:asciiTheme="majorHAnsi" w:eastAsia="Times New Roman" w:hAnsiTheme="majorHAnsi" w:cs="Calibri"/>
          <w:bCs/>
          <w:color w:val="000000"/>
          <w:sz w:val="24"/>
          <w:szCs w:val="24"/>
          <w:lang w:eastAsia="en-GB"/>
        </w:rPr>
        <w:t>will</w:t>
      </w:r>
      <w:r w:rsidRPr="00AC103E">
        <w:rPr>
          <w:rFonts w:asciiTheme="majorHAnsi" w:eastAsia="Times New Roman" w:hAnsiTheme="majorHAnsi" w:cs="Calibri"/>
          <w:bCs/>
          <w:color w:val="000000"/>
          <w:sz w:val="24"/>
          <w:szCs w:val="24"/>
          <w:lang w:eastAsia="en-GB"/>
        </w:rPr>
        <w:t xml:space="preserve"> take place </w:t>
      </w:r>
      <w:r>
        <w:rPr>
          <w:rFonts w:asciiTheme="majorHAnsi" w:eastAsia="Times New Roman" w:hAnsiTheme="majorHAnsi" w:cs="Calibri"/>
          <w:bCs/>
          <w:color w:val="000000"/>
          <w:sz w:val="24"/>
          <w:szCs w:val="24"/>
          <w:lang w:eastAsia="en-GB"/>
        </w:rPr>
        <w:t xml:space="preserve">between Councillors Bye, Turner and Wolfson. </w:t>
      </w:r>
      <w:r w:rsidRPr="00AC103E">
        <w:rPr>
          <w:rFonts w:asciiTheme="majorHAnsi" w:eastAsia="Times New Roman" w:hAnsiTheme="majorHAnsi" w:cs="Calibri"/>
          <w:bCs/>
          <w:color w:val="000000"/>
          <w:sz w:val="24"/>
          <w:szCs w:val="24"/>
          <w:lang w:eastAsia="en-GB"/>
        </w:rPr>
        <w:t>Council w</w:t>
      </w:r>
      <w:r>
        <w:rPr>
          <w:rFonts w:asciiTheme="majorHAnsi" w:eastAsia="Times New Roman" w:hAnsiTheme="majorHAnsi" w:cs="Calibri"/>
          <w:bCs/>
          <w:color w:val="000000"/>
          <w:sz w:val="24"/>
          <w:szCs w:val="24"/>
          <w:lang w:eastAsia="en-GB"/>
        </w:rPr>
        <w:t>ill then</w:t>
      </w:r>
      <w:r w:rsidRPr="00AC103E">
        <w:rPr>
          <w:rFonts w:asciiTheme="majorHAnsi" w:eastAsia="Times New Roman" w:hAnsiTheme="majorHAnsi" w:cs="Calibri"/>
          <w:bCs/>
          <w:color w:val="000000"/>
          <w:sz w:val="24"/>
          <w:szCs w:val="24"/>
          <w:lang w:eastAsia="en-GB"/>
        </w:rPr>
        <w:t xml:space="preserve"> seek quotations on their preferred option</w:t>
      </w:r>
    </w:p>
    <w:p w14:paraId="7E9AA261" w14:textId="77777777" w:rsidR="00CA174F" w:rsidRPr="00AC103E" w:rsidRDefault="00CA174F" w:rsidP="00CA174F">
      <w:pPr>
        <w:pStyle w:val="ListParagraph"/>
        <w:spacing w:after="0" w:line="240" w:lineRule="auto"/>
        <w:ind w:left="1080"/>
        <w:jc w:val="both"/>
        <w:textAlignment w:val="baseline"/>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t xml:space="preserve">Church Lane – </w:t>
      </w:r>
      <w:r w:rsidRPr="00AC103E">
        <w:rPr>
          <w:rFonts w:asciiTheme="majorHAnsi" w:eastAsia="Times New Roman" w:hAnsiTheme="majorHAnsi" w:cs="Calibri"/>
          <w:color w:val="000000"/>
          <w:sz w:val="24"/>
          <w:szCs w:val="24"/>
          <w:lang w:eastAsia="en-GB"/>
        </w:rPr>
        <w:t>PROW officer has submitted an</w:t>
      </w:r>
      <w:r>
        <w:rPr>
          <w:rFonts w:asciiTheme="majorHAnsi" w:eastAsia="Times New Roman" w:hAnsiTheme="majorHAnsi" w:cs="Calibri"/>
          <w:color w:val="000000"/>
          <w:sz w:val="24"/>
          <w:szCs w:val="24"/>
          <w:lang w:eastAsia="en-GB"/>
        </w:rPr>
        <w:t xml:space="preserve">other </w:t>
      </w:r>
      <w:r w:rsidRPr="00AC103E">
        <w:rPr>
          <w:rFonts w:asciiTheme="majorHAnsi" w:eastAsia="Times New Roman" w:hAnsiTheme="majorHAnsi" w:cs="Calibri"/>
          <w:color w:val="000000"/>
          <w:sz w:val="24"/>
          <w:szCs w:val="24"/>
          <w:lang w:eastAsia="en-GB"/>
        </w:rPr>
        <w:t>option</w:t>
      </w:r>
      <w:r>
        <w:rPr>
          <w:rFonts w:asciiTheme="majorHAnsi" w:eastAsia="Times New Roman" w:hAnsiTheme="majorHAnsi" w:cs="Calibri"/>
          <w:color w:val="000000"/>
          <w:sz w:val="24"/>
          <w:szCs w:val="24"/>
          <w:lang w:eastAsia="en-GB"/>
        </w:rPr>
        <w:t xml:space="preserve"> to the landowner</w:t>
      </w:r>
      <w:r w:rsidRPr="00AC103E">
        <w:rPr>
          <w:rFonts w:asciiTheme="majorHAnsi" w:eastAsia="Times New Roman" w:hAnsiTheme="majorHAnsi" w:cs="Calibri"/>
          <w:color w:val="000000"/>
          <w:sz w:val="24"/>
          <w:szCs w:val="24"/>
          <w:lang w:eastAsia="en-GB"/>
        </w:rPr>
        <w:t xml:space="preserve"> but has not had a reply</w:t>
      </w:r>
      <w:r>
        <w:rPr>
          <w:rFonts w:asciiTheme="majorHAnsi" w:eastAsia="Times New Roman" w:hAnsiTheme="majorHAnsi" w:cs="Calibri"/>
          <w:color w:val="000000"/>
          <w:sz w:val="24"/>
          <w:szCs w:val="24"/>
          <w:lang w:eastAsia="en-GB"/>
        </w:rPr>
        <w:t xml:space="preserve">.  Councillor </w:t>
      </w:r>
      <w:r>
        <w:rPr>
          <w:rFonts w:asciiTheme="majorHAnsi" w:eastAsia="Times New Roman" w:hAnsiTheme="majorHAnsi" w:cs="Calibri"/>
          <w:bCs/>
          <w:color w:val="000000"/>
          <w:sz w:val="24"/>
          <w:szCs w:val="24"/>
          <w:lang w:eastAsia="en-GB"/>
        </w:rPr>
        <w:t>Perry-Gardiner</w:t>
      </w:r>
      <w:r>
        <w:rPr>
          <w:rFonts w:asciiTheme="majorHAnsi" w:eastAsia="Times New Roman" w:hAnsiTheme="majorHAnsi" w:cs="Calibri"/>
          <w:color w:val="000000"/>
          <w:sz w:val="24"/>
          <w:szCs w:val="24"/>
          <w:lang w:eastAsia="en-GB"/>
        </w:rPr>
        <w:t xml:space="preserve">  will discuss the matter with the landowner.  </w:t>
      </w:r>
    </w:p>
    <w:p w14:paraId="0D546FE2" w14:textId="77777777" w:rsidR="00CA174F" w:rsidRDefault="00CA174F" w:rsidP="00CA174F">
      <w:pPr>
        <w:spacing w:after="0" w:line="240" w:lineRule="auto"/>
        <w:ind w:left="360" w:firstLine="491"/>
        <w:jc w:val="both"/>
        <w:textAlignment w:val="baseline"/>
        <w:rPr>
          <w:rFonts w:asciiTheme="majorHAnsi" w:eastAsia="Times New Roman" w:hAnsiTheme="majorHAnsi" w:cs="Calibri"/>
          <w:color w:val="000000"/>
          <w:sz w:val="24"/>
          <w:szCs w:val="24"/>
          <w:lang w:eastAsia="en-GB"/>
        </w:rPr>
      </w:pPr>
      <w:r w:rsidRPr="00821AA6">
        <w:rPr>
          <w:rFonts w:asciiTheme="majorHAnsi" w:eastAsia="Times New Roman" w:hAnsiTheme="majorHAnsi" w:cs="Calibri"/>
          <w:b/>
          <w:color w:val="000000"/>
          <w:sz w:val="24"/>
          <w:szCs w:val="24"/>
          <w:lang w:eastAsia="en-GB"/>
        </w:rPr>
        <w:t>b. Vehicle Activated Sign:</w:t>
      </w:r>
      <w:r>
        <w:rPr>
          <w:rFonts w:asciiTheme="majorHAnsi" w:eastAsia="Times New Roman" w:hAnsiTheme="majorHAnsi" w:cs="Calibri"/>
          <w:color w:val="000000"/>
          <w:sz w:val="24"/>
          <w:szCs w:val="24"/>
          <w:lang w:eastAsia="en-GB"/>
        </w:rPr>
        <w:t xml:space="preserve"> Chair reported on service agreement and repair.</w:t>
      </w:r>
    </w:p>
    <w:p w14:paraId="7B54E253" w14:textId="77777777" w:rsidR="00CA174F" w:rsidRDefault="00CA174F" w:rsidP="00CA174F">
      <w:pPr>
        <w:spacing w:after="0" w:line="240" w:lineRule="auto"/>
        <w:ind w:left="1134" w:hanging="283"/>
        <w:jc w:val="both"/>
        <w:textAlignment w:val="baseline"/>
        <w:rPr>
          <w:rFonts w:asciiTheme="majorHAnsi" w:eastAsia="Times New Roman" w:hAnsiTheme="majorHAnsi" w:cs="Calibri"/>
          <w:color w:val="000000"/>
          <w:sz w:val="24"/>
          <w:szCs w:val="24"/>
          <w:lang w:eastAsia="en-GB"/>
        </w:rPr>
      </w:pPr>
      <w:r>
        <w:rPr>
          <w:rFonts w:asciiTheme="majorHAnsi" w:eastAsia="Times New Roman" w:hAnsiTheme="majorHAnsi" w:cs="Calibri"/>
          <w:b/>
          <w:color w:val="000000"/>
          <w:sz w:val="24"/>
          <w:szCs w:val="24"/>
          <w:lang w:eastAsia="en-GB"/>
        </w:rPr>
        <w:t>c.</w:t>
      </w:r>
      <w:r>
        <w:rPr>
          <w:rFonts w:asciiTheme="majorHAnsi" w:eastAsia="Times New Roman" w:hAnsiTheme="majorHAnsi" w:cs="Calibri"/>
          <w:color w:val="000000"/>
          <w:sz w:val="24"/>
          <w:szCs w:val="24"/>
          <w:lang w:eastAsia="en-GB"/>
        </w:rPr>
        <w:t xml:space="preserve"> </w:t>
      </w:r>
      <w:r w:rsidRPr="001220FD">
        <w:rPr>
          <w:rFonts w:asciiTheme="majorHAnsi" w:eastAsia="Times New Roman" w:hAnsiTheme="majorHAnsi" w:cs="Calibri"/>
          <w:b/>
          <w:color w:val="000000"/>
          <w:sz w:val="24"/>
          <w:szCs w:val="24"/>
          <w:lang w:eastAsia="en-GB"/>
        </w:rPr>
        <w:t>Bridlepath GRU14:</w:t>
      </w:r>
      <w:r>
        <w:rPr>
          <w:rFonts w:asciiTheme="majorHAnsi" w:eastAsia="Times New Roman" w:hAnsiTheme="majorHAnsi" w:cs="Calibri"/>
          <w:color w:val="000000"/>
          <w:sz w:val="24"/>
          <w:szCs w:val="24"/>
          <w:lang w:eastAsia="en-GB"/>
        </w:rPr>
        <w:t xml:space="preserve"> Councillor Salisbury reported that the bridlepath is boggy despite efforts   to improve the surface.  The Parish Council will write to PROW Officer in support of his request that the bridlepath be surfaced. (Clerk to write)</w:t>
      </w:r>
    </w:p>
    <w:p w14:paraId="027B9752" w14:textId="77777777" w:rsidR="00CA174F" w:rsidRPr="00E47892" w:rsidRDefault="00CA174F" w:rsidP="00CA174F">
      <w:pPr>
        <w:spacing w:after="0" w:line="240" w:lineRule="auto"/>
        <w:ind w:left="360"/>
        <w:jc w:val="both"/>
        <w:textAlignment w:val="baseline"/>
        <w:rPr>
          <w:rFonts w:asciiTheme="majorHAnsi" w:eastAsia="Times New Roman" w:hAnsiTheme="majorHAnsi" w:cs="Calibri"/>
          <w:color w:val="000000"/>
          <w:sz w:val="24"/>
          <w:szCs w:val="24"/>
          <w:lang w:eastAsia="en-GB"/>
        </w:rPr>
      </w:pPr>
    </w:p>
    <w:p w14:paraId="5A68E05B" w14:textId="77777777" w:rsidR="00CA174F" w:rsidRDefault="00CA174F" w:rsidP="00CA174F">
      <w:pPr>
        <w:pStyle w:val="ListParagraph"/>
        <w:numPr>
          <w:ilvl w:val="0"/>
          <w:numId w:val="1"/>
        </w:numPr>
        <w:spacing w:after="0" w:line="240" w:lineRule="auto"/>
        <w:jc w:val="both"/>
        <w:textAlignment w:val="baseline"/>
        <w:rPr>
          <w:rFonts w:asciiTheme="majorHAnsi" w:eastAsia="Times New Roman" w:hAnsiTheme="majorHAnsi" w:cs="Calibri"/>
          <w:b/>
          <w:bCs/>
          <w:color w:val="000000"/>
          <w:sz w:val="24"/>
          <w:szCs w:val="24"/>
          <w:lang w:eastAsia="en-GB"/>
        </w:rPr>
      </w:pPr>
      <w:r w:rsidRPr="00E47892">
        <w:rPr>
          <w:rFonts w:asciiTheme="majorHAnsi" w:eastAsia="Times New Roman" w:hAnsiTheme="majorHAnsi" w:cs="Calibri"/>
          <w:b/>
          <w:bCs/>
          <w:color w:val="000000"/>
          <w:sz w:val="24"/>
          <w:szCs w:val="24"/>
          <w:lang w:eastAsia="en-GB"/>
        </w:rPr>
        <w:t xml:space="preserve">Correspondence: </w:t>
      </w:r>
      <w:r>
        <w:rPr>
          <w:rFonts w:asciiTheme="majorHAnsi" w:eastAsia="Times New Roman" w:hAnsiTheme="majorHAnsi" w:cs="Calibri"/>
          <w:b/>
          <w:bCs/>
          <w:color w:val="000000"/>
          <w:sz w:val="24"/>
          <w:szCs w:val="24"/>
          <w:lang w:eastAsia="en-GB"/>
        </w:rPr>
        <w:t>(taken before public session)</w:t>
      </w:r>
    </w:p>
    <w:p w14:paraId="0473EC6A" w14:textId="77777777" w:rsidR="00CA174F" w:rsidRDefault="00CA174F" w:rsidP="00CA174F">
      <w:pPr>
        <w:pStyle w:val="ListParagraph"/>
        <w:numPr>
          <w:ilvl w:val="1"/>
          <w:numId w:val="1"/>
        </w:numPr>
        <w:spacing w:after="0" w:line="240" w:lineRule="auto"/>
        <w:ind w:left="709" w:hanging="283"/>
        <w:jc w:val="both"/>
        <w:textAlignment w:val="baseline"/>
        <w:rPr>
          <w:rFonts w:asciiTheme="majorHAnsi" w:eastAsia="Times New Roman" w:hAnsiTheme="majorHAnsi" w:cs="Calibri"/>
          <w:bCs/>
          <w:color w:val="000000"/>
          <w:sz w:val="24"/>
          <w:szCs w:val="24"/>
          <w:lang w:eastAsia="en-GB"/>
        </w:rPr>
      </w:pPr>
      <w:r w:rsidRPr="00E22DBF">
        <w:rPr>
          <w:rFonts w:asciiTheme="majorHAnsi" w:eastAsia="Times New Roman" w:hAnsiTheme="majorHAnsi" w:cs="Calibri"/>
          <w:bCs/>
          <w:color w:val="000000"/>
          <w:sz w:val="24"/>
          <w:szCs w:val="24"/>
          <w:lang w:eastAsia="en-GB"/>
        </w:rPr>
        <w:t xml:space="preserve">Council discussed its response to the letter received from residents regarding </w:t>
      </w:r>
      <w:r>
        <w:rPr>
          <w:rFonts w:asciiTheme="majorHAnsi" w:eastAsia="Times New Roman" w:hAnsiTheme="majorHAnsi" w:cs="Calibri"/>
          <w:bCs/>
          <w:color w:val="000000"/>
          <w:sz w:val="24"/>
          <w:szCs w:val="24"/>
          <w:lang w:eastAsia="en-GB"/>
        </w:rPr>
        <w:t xml:space="preserve">the appeal against refusal of </w:t>
      </w:r>
      <w:r w:rsidRPr="00E22DBF">
        <w:rPr>
          <w:rFonts w:asciiTheme="majorHAnsi" w:eastAsia="Times New Roman" w:hAnsiTheme="majorHAnsi" w:cs="Calibri"/>
          <w:bCs/>
          <w:color w:val="000000"/>
          <w:sz w:val="24"/>
          <w:szCs w:val="24"/>
          <w:lang w:eastAsia="en-GB"/>
        </w:rPr>
        <w:t xml:space="preserve">planning permission at </w:t>
      </w:r>
      <w:proofErr w:type="spellStart"/>
      <w:r w:rsidRPr="00E22DBF">
        <w:rPr>
          <w:rFonts w:asciiTheme="majorHAnsi" w:eastAsia="Times New Roman" w:hAnsiTheme="majorHAnsi" w:cs="Calibri"/>
          <w:bCs/>
          <w:color w:val="000000"/>
          <w:sz w:val="24"/>
          <w:szCs w:val="24"/>
          <w:lang w:eastAsia="en-GB"/>
        </w:rPr>
        <w:t>Burway</w:t>
      </w:r>
      <w:proofErr w:type="spellEnd"/>
      <w:r w:rsidRPr="00E22DBF">
        <w:rPr>
          <w:rFonts w:asciiTheme="majorHAnsi" w:eastAsia="Times New Roman" w:hAnsiTheme="majorHAnsi" w:cs="Calibri"/>
          <w:bCs/>
          <w:color w:val="000000"/>
          <w:sz w:val="24"/>
          <w:szCs w:val="24"/>
          <w:lang w:eastAsia="en-GB"/>
        </w:rPr>
        <w:t xml:space="preserve"> Farm.  Residents attended and explained their reasons for appealing the decision of Forest of Dean District Council.   Council discussed the issue of settlement boundaries, national planning framework and the District Council Plan</w:t>
      </w:r>
      <w:r>
        <w:rPr>
          <w:rFonts w:asciiTheme="majorHAnsi" w:eastAsia="Times New Roman" w:hAnsiTheme="majorHAnsi" w:cs="Calibri"/>
          <w:bCs/>
          <w:color w:val="000000"/>
          <w:sz w:val="24"/>
          <w:szCs w:val="24"/>
          <w:lang w:eastAsia="en-GB"/>
        </w:rPr>
        <w:t xml:space="preserve"> and how this would work with any future Neighbourhood Plan.</w:t>
      </w:r>
    </w:p>
    <w:p w14:paraId="6E415175" w14:textId="77777777" w:rsidR="00CA174F" w:rsidRDefault="00CA174F" w:rsidP="00CA174F">
      <w:pPr>
        <w:pStyle w:val="ListParagraph"/>
        <w:spacing w:after="0" w:line="240" w:lineRule="auto"/>
        <w:ind w:left="709"/>
        <w:jc w:val="both"/>
        <w:textAlignment w:val="baseline"/>
        <w:rPr>
          <w:rFonts w:asciiTheme="majorHAnsi" w:eastAsia="Times New Roman" w:hAnsiTheme="majorHAnsi" w:cs="Calibri"/>
          <w:bCs/>
          <w:color w:val="000000"/>
          <w:sz w:val="24"/>
          <w:szCs w:val="24"/>
          <w:lang w:eastAsia="en-GB"/>
        </w:rPr>
      </w:pPr>
    </w:p>
    <w:p w14:paraId="5ADEE31F" w14:textId="77777777" w:rsidR="00CA174F" w:rsidRDefault="00CA174F" w:rsidP="00CA174F">
      <w:pPr>
        <w:pStyle w:val="ListParagraph"/>
        <w:spacing w:after="0" w:line="240" w:lineRule="auto"/>
        <w:ind w:left="709"/>
        <w:jc w:val="both"/>
        <w:textAlignment w:val="baseline"/>
        <w:rPr>
          <w:rFonts w:asciiTheme="majorHAnsi" w:eastAsia="Times New Roman" w:hAnsiTheme="majorHAnsi" w:cs="Calibri"/>
          <w:bCs/>
          <w:color w:val="000000"/>
          <w:sz w:val="24"/>
          <w:szCs w:val="24"/>
          <w:lang w:eastAsia="en-GB"/>
        </w:rPr>
      </w:pPr>
      <w:r w:rsidRPr="00E22DBF">
        <w:rPr>
          <w:rFonts w:asciiTheme="majorHAnsi" w:eastAsia="Times New Roman" w:hAnsiTheme="majorHAnsi" w:cs="Calibri"/>
          <w:bCs/>
          <w:color w:val="000000"/>
          <w:sz w:val="24"/>
          <w:szCs w:val="24"/>
          <w:lang w:eastAsia="en-GB"/>
        </w:rPr>
        <w:t xml:space="preserve">The Council had looked at its response in 2017 which was re-iterated in the summer of 2020.  The </w:t>
      </w:r>
      <w:r>
        <w:rPr>
          <w:rFonts w:asciiTheme="majorHAnsi" w:eastAsia="Times New Roman" w:hAnsiTheme="majorHAnsi" w:cs="Calibri"/>
          <w:bCs/>
          <w:color w:val="000000"/>
          <w:sz w:val="24"/>
          <w:szCs w:val="24"/>
          <w:lang w:eastAsia="en-GB"/>
        </w:rPr>
        <w:t xml:space="preserve">approval of the </w:t>
      </w:r>
      <w:r w:rsidRPr="00E22DBF">
        <w:rPr>
          <w:rFonts w:ascii="Arial" w:hAnsi="Arial" w:cs="Arial"/>
          <w:color w:val="222222"/>
          <w:shd w:val="clear" w:color="auto" w:fill="FFFFFF"/>
        </w:rPr>
        <w:t xml:space="preserve">Certificate of </w:t>
      </w:r>
      <w:r>
        <w:rPr>
          <w:rFonts w:ascii="Arial" w:hAnsi="Arial" w:cs="Arial"/>
          <w:color w:val="222222"/>
          <w:shd w:val="clear" w:color="auto" w:fill="FFFFFF"/>
        </w:rPr>
        <w:t>L</w:t>
      </w:r>
      <w:r w:rsidRPr="00E22DBF">
        <w:rPr>
          <w:rFonts w:ascii="Arial" w:hAnsi="Arial" w:cs="Arial"/>
          <w:color w:val="222222"/>
          <w:shd w:val="clear" w:color="auto" w:fill="FFFFFF"/>
        </w:rPr>
        <w:t>awfulness, proving it was a business</w:t>
      </w:r>
      <w:r>
        <w:rPr>
          <w:rFonts w:ascii="Arial" w:hAnsi="Arial" w:cs="Arial"/>
          <w:color w:val="222222"/>
          <w:shd w:val="clear" w:color="auto" w:fill="FFFFFF"/>
        </w:rPr>
        <w:t>,</w:t>
      </w:r>
      <w:r w:rsidRPr="00E22DBF">
        <w:rPr>
          <w:rFonts w:asciiTheme="majorHAnsi" w:eastAsia="Times New Roman" w:hAnsiTheme="majorHAnsi" w:cs="Calibri"/>
          <w:bCs/>
          <w:color w:val="000000"/>
          <w:sz w:val="24"/>
          <w:szCs w:val="24"/>
          <w:lang w:eastAsia="en-GB"/>
        </w:rPr>
        <w:t xml:space="preserve"> has </w:t>
      </w:r>
      <w:r>
        <w:rPr>
          <w:rFonts w:asciiTheme="majorHAnsi" w:eastAsia="Times New Roman" w:hAnsiTheme="majorHAnsi" w:cs="Calibri"/>
          <w:bCs/>
          <w:color w:val="000000"/>
          <w:sz w:val="24"/>
          <w:szCs w:val="24"/>
          <w:lang w:eastAsia="en-GB"/>
        </w:rPr>
        <w:t>now</w:t>
      </w:r>
      <w:r w:rsidRPr="00E22DBF">
        <w:rPr>
          <w:rFonts w:asciiTheme="majorHAnsi" w:eastAsia="Times New Roman" w:hAnsiTheme="majorHAnsi" w:cs="Calibri"/>
          <w:bCs/>
          <w:color w:val="000000"/>
          <w:sz w:val="24"/>
          <w:szCs w:val="24"/>
          <w:lang w:eastAsia="en-GB"/>
        </w:rPr>
        <w:t xml:space="preserve"> to be taken into account.  </w:t>
      </w:r>
      <w:r>
        <w:rPr>
          <w:rFonts w:asciiTheme="majorHAnsi" w:eastAsia="Times New Roman" w:hAnsiTheme="majorHAnsi" w:cs="Calibri"/>
          <w:bCs/>
          <w:color w:val="000000"/>
          <w:sz w:val="24"/>
          <w:szCs w:val="24"/>
          <w:lang w:eastAsia="en-GB"/>
        </w:rPr>
        <w:t>Council agreed on the following statement to be submitted to the Planning Inspectorate:</w:t>
      </w:r>
    </w:p>
    <w:p w14:paraId="33BC1293" w14:textId="77777777" w:rsidR="00CA174F" w:rsidRPr="00E22DBF" w:rsidRDefault="00CA174F" w:rsidP="00CA174F">
      <w:pPr>
        <w:pStyle w:val="ListParagraph"/>
        <w:spacing w:after="0" w:line="240" w:lineRule="auto"/>
        <w:ind w:left="709"/>
        <w:jc w:val="both"/>
        <w:textAlignment w:val="baseline"/>
        <w:rPr>
          <w:rFonts w:asciiTheme="majorHAnsi" w:eastAsia="Times New Roman" w:hAnsiTheme="majorHAnsi" w:cs="Calibri"/>
          <w:bCs/>
          <w:color w:val="000000"/>
          <w:sz w:val="24"/>
          <w:szCs w:val="24"/>
          <w:lang w:eastAsia="en-GB"/>
        </w:rPr>
      </w:pPr>
    </w:p>
    <w:p w14:paraId="512163F9" w14:textId="77777777" w:rsidR="00CA174F" w:rsidRPr="00547965" w:rsidRDefault="00CA174F" w:rsidP="00CA174F">
      <w:pPr>
        <w:pStyle w:val="ListParagraph"/>
        <w:shd w:val="clear" w:color="auto" w:fill="FFFFFF"/>
        <w:spacing w:after="0" w:line="240" w:lineRule="auto"/>
        <w:ind w:left="709"/>
        <w:rPr>
          <w:rFonts w:ascii="Times New Roman" w:eastAsia="Times New Roman" w:hAnsi="Times New Roman" w:cs="Times New Roman"/>
          <w:color w:val="000000"/>
          <w:sz w:val="24"/>
          <w:szCs w:val="24"/>
          <w:lang w:eastAsia="en-GB"/>
        </w:rPr>
      </w:pPr>
      <w:proofErr w:type="spellStart"/>
      <w:r w:rsidRPr="00547965">
        <w:rPr>
          <w:rFonts w:ascii="Calibri" w:eastAsia="Times New Roman" w:hAnsi="Calibri" w:cs="Calibri"/>
          <w:i/>
          <w:iCs/>
          <w:color w:val="000000"/>
          <w:sz w:val="24"/>
          <w:szCs w:val="24"/>
          <w:lang w:eastAsia="en-GB"/>
        </w:rPr>
        <w:t>Rudford</w:t>
      </w:r>
      <w:proofErr w:type="spellEnd"/>
      <w:r w:rsidRPr="00547965">
        <w:rPr>
          <w:rFonts w:ascii="Calibri" w:eastAsia="Times New Roman" w:hAnsi="Calibri" w:cs="Calibri"/>
          <w:i/>
          <w:iCs/>
          <w:color w:val="000000"/>
          <w:sz w:val="24"/>
          <w:szCs w:val="24"/>
          <w:lang w:eastAsia="en-GB"/>
        </w:rPr>
        <w:t xml:space="preserve"> &amp; </w:t>
      </w:r>
      <w:proofErr w:type="spellStart"/>
      <w:r w:rsidRPr="00547965">
        <w:rPr>
          <w:rFonts w:ascii="Calibri" w:eastAsia="Times New Roman" w:hAnsi="Calibri" w:cs="Calibri"/>
          <w:i/>
          <w:iCs/>
          <w:color w:val="000000"/>
          <w:sz w:val="24"/>
          <w:szCs w:val="24"/>
          <w:lang w:eastAsia="en-GB"/>
        </w:rPr>
        <w:t>Highleadon</w:t>
      </w:r>
      <w:proofErr w:type="spellEnd"/>
      <w:r w:rsidRPr="00547965">
        <w:rPr>
          <w:rFonts w:ascii="Calibri" w:eastAsia="Times New Roman" w:hAnsi="Calibri" w:cs="Calibri"/>
          <w:i/>
          <w:iCs/>
          <w:color w:val="000000"/>
          <w:sz w:val="24"/>
          <w:szCs w:val="24"/>
          <w:lang w:eastAsia="en-GB"/>
        </w:rPr>
        <w:t xml:space="preserve"> Parish Council recognises that this application and the current appeal raise historical issues that are beyond its remit to address.</w:t>
      </w:r>
    </w:p>
    <w:p w14:paraId="090527BE" w14:textId="77777777" w:rsidR="00CA174F" w:rsidRPr="00547965" w:rsidRDefault="00CA174F" w:rsidP="00CA174F">
      <w:pPr>
        <w:shd w:val="clear" w:color="auto" w:fill="FFFFFF"/>
        <w:spacing w:after="0" w:line="240" w:lineRule="auto"/>
        <w:ind w:left="709"/>
        <w:rPr>
          <w:rFonts w:ascii="Calibri" w:eastAsia="Times New Roman" w:hAnsi="Calibri" w:cs="Calibri"/>
          <w:i/>
          <w:iCs/>
          <w:color w:val="000000"/>
          <w:sz w:val="24"/>
          <w:szCs w:val="24"/>
          <w:lang w:eastAsia="en-GB"/>
        </w:rPr>
      </w:pPr>
      <w:r w:rsidRPr="00547965">
        <w:rPr>
          <w:rFonts w:ascii="Calibri" w:eastAsia="Times New Roman" w:hAnsi="Calibri" w:cs="Calibri"/>
          <w:i/>
          <w:iCs/>
          <w:color w:val="000000"/>
          <w:sz w:val="24"/>
          <w:szCs w:val="24"/>
          <w:lang w:eastAsia="en-GB"/>
        </w:rPr>
        <w:t>However the Council also recognises that the present state of the site is unacceptable and that the past commercial horticultural use has been accepted at Planning Inspectorate appeal.  Should, therefore, it be determined that the proposed residential building be permitted the Parish Council would support this.</w:t>
      </w:r>
    </w:p>
    <w:p w14:paraId="25D26729" w14:textId="77D2A532" w:rsidR="00CA174F" w:rsidRDefault="00CA174F">
      <w:pPr>
        <w:spacing w:after="0" w:line="240" w:lineRule="auto"/>
        <w:rPr>
          <w:rFonts w:asciiTheme="majorHAnsi" w:eastAsia="Times New Roman" w:hAnsiTheme="majorHAnsi" w:cs="Calibri"/>
          <w:bCs/>
          <w:color w:val="000000"/>
          <w:sz w:val="24"/>
          <w:szCs w:val="24"/>
          <w:lang w:eastAsia="en-GB"/>
        </w:rPr>
      </w:pPr>
      <w:r>
        <w:rPr>
          <w:rFonts w:asciiTheme="majorHAnsi" w:eastAsia="Times New Roman" w:hAnsiTheme="majorHAnsi" w:cs="Calibri"/>
          <w:bCs/>
          <w:color w:val="000000"/>
          <w:sz w:val="24"/>
          <w:szCs w:val="24"/>
          <w:lang w:eastAsia="en-GB"/>
        </w:rPr>
        <w:br w:type="page"/>
      </w:r>
    </w:p>
    <w:p w14:paraId="67186699" w14:textId="77777777" w:rsidR="00CA174F" w:rsidRPr="00FA4AD7" w:rsidRDefault="00CA174F" w:rsidP="00CA174F">
      <w:pPr>
        <w:spacing w:after="0" w:line="240" w:lineRule="auto"/>
        <w:jc w:val="both"/>
        <w:textAlignment w:val="baseline"/>
        <w:rPr>
          <w:rFonts w:asciiTheme="majorHAnsi" w:eastAsia="Times New Roman" w:hAnsiTheme="majorHAnsi" w:cs="Calibri"/>
          <w:bCs/>
          <w:color w:val="000000"/>
          <w:sz w:val="24"/>
          <w:szCs w:val="24"/>
          <w:lang w:eastAsia="en-GB"/>
        </w:rPr>
      </w:pPr>
    </w:p>
    <w:p w14:paraId="13CC6025" w14:textId="77777777" w:rsidR="00CA174F" w:rsidRPr="00EC3137" w:rsidRDefault="00CA174F" w:rsidP="00CA174F">
      <w:pPr>
        <w:pStyle w:val="ListParagraph"/>
        <w:spacing w:after="0" w:line="240" w:lineRule="auto"/>
        <w:ind w:left="360"/>
        <w:jc w:val="both"/>
        <w:textAlignment w:val="baseline"/>
        <w:rPr>
          <w:rFonts w:asciiTheme="majorHAnsi" w:eastAsia="Times New Roman" w:hAnsiTheme="majorHAnsi" w:cs="Calibri"/>
          <w:bCs/>
          <w:color w:val="000000"/>
          <w:sz w:val="24"/>
          <w:szCs w:val="24"/>
          <w:lang w:eastAsia="en-GB"/>
        </w:rPr>
      </w:pPr>
      <w:r>
        <w:rPr>
          <w:rFonts w:asciiTheme="majorHAnsi" w:eastAsia="Times New Roman" w:hAnsiTheme="majorHAnsi" w:cs="Calibri"/>
          <w:bCs/>
          <w:color w:val="000000"/>
          <w:sz w:val="24"/>
          <w:szCs w:val="24"/>
          <w:lang w:eastAsia="en-GB"/>
        </w:rPr>
        <w:t xml:space="preserve">b. Council agreed its response to a further letter from a resident regarding </w:t>
      </w:r>
      <w:proofErr w:type="spellStart"/>
      <w:r>
        <w:rPr>
          <w:rFonts w:asciiTheme="majorHAnsi" w:eastAsia="Times New Roman" w:hAnsiTheme="majorHAnsi" w:cs="Calibri"/>
          <w:bCs/>
          <w:color w:val="000000"/>
          <w:sz w:val="24"/>
          <w:szCs w:val="24"/>
          <w:lang w:eastAsia="en-GB"/>
        </w:rPr>
        <w:t>Highleadon</w:t>
      </w:r>
      <w:proofErr w:type="spellEnd"/>
      <w:r>
        <w:rPr>
          <w:rFonts w:asciiTheme="majorHAnsi" w:eastAsia="Times New Roman" w:hAnsiTheme="majorHAnsi" w:cs="Calibri"/>
          <w:bCs/>
          <w:color w:val="000000"/>
          <w:sz w:val="24"/>
          <w:szCs w:val="24"/>
          <w:lang w:eastAsia="en-GB"/>
        </w:rPr>
        <w:t xml:space="preserve"> Green Association and other correspondence received from same resident.  Advice to be sought from the Monitoring Officer.</w:t>
      </w:r>
    </w:p>
    <w:p w14:paraId="22913386" w14:textId="77777777" w:rsidR="00CA174F" w:rsidRDefault="00CA174F" w:rsidP="00CA174F">
      <w:pPr>
        <w:pStyle w:val="ListParagraph"/>
        <w:spacing w:after="0" w:line="240" w:lineRule="auto"/>
        <w:ind w:left="360"/>
        <w:jc w:val="both"/>
        <w:textAlignment w:val="baseline"/>
        <w:rPr>
          <w:rFonts w:asciiTheme="majorHAnsi" w:eastAsia="Times New Roman" w:hAnsiTheme="majorHAnsi" w:cs="Calibri"/>
          <w:bCs/>
          <w:color w:val="000000"/>
          <w:sz w:val="24"/>
          <w:szCs w:val="24"/>
          <w:lang w:eastAsia="en-GB"/>
        </w:rPr>
      </w:pPr>
    </w:p>
    <w:tbl>
      <w:tblPr>
        <w:tblW w:w="0" w:type="auto"/>
        <w:shd w:val="clear" w:color="auto" w:fill="FFFFFF"/>
        <w:tblCellMar>
          <w:left w:w="0" w:type="dxa"/>
          <w:right w:w="0" w:type="dxa"/>
        </w:tblCellMar>
        <w:tblLook w:val="04A0" w:firstRow="1" w:lastRow="0" w:firstColumn="1" w:lastColumn="0" w:noHBand="0" w:noVBand="1"/>
      </w:tblPr>
      <w:tblGrid>
        <w:gridCol w:w="4366"/>
        <w:gridCol w:w="4456"/>
      </w:tblGrid>
      <w:tr w:rsidR="00CA174F" w:rsidRPr="00FA4AD7" w14:paraId="2F8DE611" w14:textId="77777777" w:rsidTr="00064206">
        <w:tc>
          <w:tcPr>
            <w:tcW w:w="66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726B7B" w14:textId="77777777" w:rsidR="00CA174F" w:rsidRPr="00FA4AD7" w:rsidRDefault="00CA174F" w:rsidP="00CA174F">
            <w:pPr>
              <w:pStyle w:val="ListParagraph"/>
              <w:numPr>
                <w:ilvl w:val="0"/>
                <w:numId w:val="19"/>
              </w:numPr>
              <w:spacing w:after="0" w:line="235" w:lineRule="atLeast"/>
              <w:ind w:left="604" w:hanging="425"/>
              <w:textAlignment w:val="baseline"/>
              <w:rPr>
                <w:rFonts w:ascii="Calibri" w:eastAsia="Times New Roman" w:hAnsi="Calibri" w:cs="Calibri"/>
                <w:b/>
                <w:bCs/>
                <w:color w:val="000000"/>
                <w:lang w:eastAsia="en-GB"/>
              </w:rPr>
            </w:pPr>
            <w:r w:rsidRPr="00FA4AD7">
              <w:rPr>
                <w:rFonts w:ascii="Calibri" w:eastAsia="Times New Roman" w:hAnsi="Calibri" w:cs="Calibri"/>
                <w:b/>
                <w:bCs/>
                <w:color w:val="000000"/>
                <w:lang w:eastAsia="en-GB"/>
              </w:rPr>
              <w:t xml:space="preserve">Further questioning of the PC’s responsibility for </w:t>
            </w:r>
            <w:proofErr w:type="spellStart"/>
            <w:r w:rsidRPr="00FA4AD7">
              <w:rPr>
                <w:rFonts w:ascii="Calibri" w:eastAsia="Times New Roman" w:hAnsi="Calibri" w:cs="Calibri"/>
                <w:b/>
                <w:bCs/>
                <w:color w:val="000000"/>
                <w:lang w:eastAsia="en-GB"/>
              </w:rPr>
              <w:t>Highleadon</w:t>
            </w:r>
            <w:proofErr w:type="spellEnd"/>
            <w:r w:rsidRPr="00FA4AD7">
              <w:rPr>
                <w:rFonts w:ascii="Calibri" w:eastAsia="Times New Roman" w:hAnsi="Calibri" w:cs="Calibri"/>
                <w:b/>
                <w:bCs/>
                <w:color w:val="000000"/>
                <w:lang w:eastAsia="en-GB"/>
              </w:rPr>
              <w:t xml:space="preserve"> Green</w:t>
            </w:r>
          </w:p>
          <w:p w14:paraId="3B921252" w14:textId="77777777" w:rsidR="00CA174F" w:rsidRPr="00FA4AD7" w:rsidRDefault="00CA174F" w:rsidP="00064206">
            <w:pPr>
              <w:spacing w:after="0" w:line="235" w:lineRule="atLeast"/>
              <w:ind w:left="604" w:hanging="425"/>
              <w:textAlignment w:val="baseline"/>
              <w:rPr>
                <w:rFonts w:ascii="Cambria" w:eastAsia="Times New Roman" w:hAnsi="Cambria" w:cs="Helvetica"/>
                <w:color w:val="000000"/>
                <w:lang w:eastAsia="en-GB"/>
              </w:rPr>
            </w:pPr>
          </w:p>
          <w:p w14:paraId="6DD595F3" w14:textId="77777777" w:rsidR="00CA174F" w:rsidRPr="00FA4AD7" w:rsidRDefault="00CA174F" w:rsidP="00064206">
            <w:pPr>
              <w:spacing w:after="0" w:line="235" w:lineRule="atLeast"/>
              <w:ind w:left="604" w:hanging="425"/>
              <w:textAlignment w:val="baseline"/>
              <w:rPr>
                <w:rFonts w:ascii="Cambria" w:eastAsia="Times New Roman" w:hAnsi="Cambria" w:cs="Helvetica"/>
                <w:color w:val="000000"/>
                <w:lang w:eastAsia="en-GB"/>
              </w:rPr>
            </w:pPr>
            <w:r w:rsidRPr="00FA4AD7">
              <w:rPr>
                <w:rFonts w:ascii="Calibri" w:eastAsia="Times New Roman" w:hAnsi="Calibri" w:cs="Calibri"/>
                <w:b/>
                <w:bCs/>
                <w:color w:val="000000"/>
                <w:lang w:eastAsia="en-GB"/>
              </w:rPr>
              <w:t> </w:t>
            </w:r>
          </w:p>
          <w:p w14:paraId="35E67407" w14:textId="77777777" w:rsidR="00CA174F" w:rsidRPr="00FA4AD7" w:rsidRDefault="00CA174F" w:rsidP="00CA174F">
            <w:pPr>
              <w:pStyle w:val="ListParagraph"/>
              <w:numPr>
                <w:ilvl w:val="0"/>
                <w:numId w:val="19"/>
              </w:numPr>
              <w:spacing w:after="0" w:line="235" w:lineRule="atLeast"/>
              <w:ind w:left="462" w:hanging="283"/>
              <w:textAlignment w:val="baseline"/>
              <w:rPr>
                <w:rFonts w:ascii="Calibri" w:eastAsia="Times New Roman" w:hAnsi="Calibri" w:cs="Calibri"/>
                <w:b/>
                <w:bCs/>
                <w:color w:val="000000"/>
                <w:lang w:eastAsia="en-GB"/>
              </w:rPr>
            </w:pPr>
            <w:r w:rsidRPr="00FA4AD7">
              <w:rPr>
                <w:rFonts w:ascii="Calibri" w:eastAsia="Times New Roman" w:hAnsi="Calibri" w:cs="Calibri"/>
                <w:b/>
                <w:bCs/>
                <w:color w:val="000000"/>
                <w:lang w:eastAsia="en-GB"/>
              </w:rPr>
              <w:t xml:space="preserve">Accusation of personal gain for a property on </w:t>
            </w:r>
            <w:proofErr w:type="spellStart"/>
            <w:r w:rsidRPr="00FA4AD7">
              <w:rPr>
                <w:rFonts w:ascii="Calibri" w:eastAsia="Times New Roman" w:hAnsi="Calibri" w:cs="Calibri"/>
                <w:b/>
                <w:bCs/>
                <w:color w:val="000000"/>
                <w:lang w:eastAsia="en-GB"/>
              </w:rPr>
              <w:t>Highleadon</w:t>
            </w:r>
            <w:proofErr w:type="spellEnd"/>
            <w:r w:rsidRPr="00FA4AD7">
              <w:rPr>
                <w:rFonts w:ascii="Calibri" w:eastAsia="Times New Roman" w:hAnsi="Calibri" w:cs="Calibri"/>
                <w:b/>
                <w:bCs/>
                <w:color w:val="000000"/>
                <w:lang w:eastAsia="en-GB"/>
              </w:rPr>
              <w:t xml:space="preserve"> Green</w:t>
            </w:r>
          </w:p>
          <w:p w14:paraId="64FE07FB" w14:textId="77777777" w:rsidR="00CA174F" w:rsidRDefault="00CA174F" w:rsidP="00064206">
            <w:pPr>
              <w:spacing w:after="0" w:line="235" w:lineRule="atLeast"/>
              <w:textAlignment w:val="baseline"/>
              <w:rPr>
                <w:rFonts w:ascii="Cambria" w:eastAsia="Times New Roman" w:hAnsi="Cambria" w:cs="Helvetica"/>
                <w:color w:val="000000"/>
                <w:lang w:eastAsia="en-GB"/>
              </w:rPr>
            </w:pPr>
          </w:p>
          <w:p w14:paraId="0085276B" w14:textId="77777777" w:rsidR="00CA174F" w:rsidRPr="00FA4AD7" w:rsidRDefault="00CA174F" w:rsidP="00064206">
            <w:pPr>
              <w:spacing w:after="0" w:line="235" w:lineRule="atLeast"/>
              <w:textAlignment w:val="baseline"/>
              <w:rPr>
                <w:rFonts w:ascii="Cambria" w:eastAsia="Times New Roman" w:hAnsi="Cambria" w:cs="Helvetica"/>
                <w:color w:val="000000"/>
                <w:lang w:eastAsia="en-GB"/>
              </w:rPr>
            </w:pPr>
          </w:p>
          <w:p w14:paraId="0F45D152" w14:textId="77777777" w:rsidR="00CA174F" w:rsidRDefault="00CA174F" w:rsidP="00064206">
            <w:pPr>
              <w:spacing w:after="0" w:line="235" w:lineRule="atLeast"/>
              <w:ind w:left="604" w:hanging="425"/>
              <w:textAlignment w:val="baseline"/>
              <w:rPr>
                <w:rFonts w:ascii="Calibri" w:eastAsia="Times New Roman" w:hAnsi="Calibri" w:cs="Calibri"/>
                <w:b/>
                <w:bCs/>
                <w:color w:val="000000"/>
                <w:lang w:eastAsia="en-GB"/>
              </w:rPr>
            </w:pPr>
            <w:r w:rsidRPr="00FA4AD7">
              <w:rPr>
                <w:rFonts w:ascii="Calibri" w:eastAsia="Times New Roman" w:hAnsi="Calibri" w:cs="Calibri"/>
                <w:b/>
                <w:bCs/>
                <w:color w:val="000000"/>
                <w:lang w:eastAsia="en-GB"/>
              </w:rPr>
              <w:t>3.</w:t>
            </w:r>
            <w:r w:rsidRPr="00FA4AD7">
              <w:rPr>
                <w:rFonts w:ascii="Times New Roman" w:eastAsia="Times New Roman" w:hAnsi="Times New Roman" w:cs="Times New Roman"/>
                <w:color w:val="000000"/>
                <w:sz w:val="14"/>
                <w:szCs w:val="14"/>
                <w:lang w:eastAsia="en-GB"/>
              </w:rPr>
              <w:t>     </w:t>
            </w:r>
            <w:r w:rsidRPr="00FA4AD7">
              <w:rPr>
                <w:rFonts w:ascii="Calibri" w:eastAsia="Times New Roman" w:hAnsi="Calibri" w:cs="Calibri"/>
                <w:b/>
                <w:bCs/>
                <w:color w:val="000000"/>
                <w:lang w:eastAsia="en-GB"/>
              </w:rPr>
              <w:t>Seeking contents of letter from Chair to HGA</w:t>
            </w:r>
          </w:p>
          <w:p w14:paraId="047BF908" w14:textId="77777777" w:rsidR="00CA174F" w:rsidRDefault="00CA174F" w:rsidP="00064206">
            <w:pPr>
              <w:spacing w:after="0" w:line="235" w:lineRule="atLeast"/>
              <w:ind w:left="604" w:hanging="425"/>
              <w:textAlignment w:val="baseline"/>
              <w:rPr>
                <w:rFonts w:ascii="Calibri" w:eastAsia="Times New Roman" w:hAnsi="Calibri" w:cs="Helvetica"/>
                <w:b/>
                <w:color w:val="000000"/>
                <w:lang w:eastAsia="en-GB"/>
              </w:rPr>
            </w:pPr>
          </w:p>
          <w:p w14:paraId="230D5667" w14:textId="77777777" w:rsidR="00CA174F" w:rsidRPr="00FA4AD7" w:rsidRDefault="00CA174F" w:rsidP="00064206">
            <w:pPr>
              <w:spacing w:after="0" w:line="235" w:lineRule="atLeast"/>
              <w:ind w:left="604" w:hanging="425"/>
              <w:textAlignment w:val="baseline"/>
              <w:rPr>
                <w:rFonts w:ascii="Cambria" w:eastAsia="Times New Roman" w:hAnsi="Cambria" w:cs="Helvetica"/>
                <w:color w:val="000000"/>
                <w:lang w:eastAsia="en-GB"/>
              </w:rPr>
            </w:pPr>
          </w:p>
          <w:p w14:paraId="51B868DF" w14:textId="77777777" w:rsidR="00CA174F" w:rsidRDefault="00CA174F" w:rsidP="00064206">
            <w:pPr>
              <w:spacing w:after="0" w:line="235" w:lineRule="atLeast"/>
              <w:ind w:left="604" w:hanging="425"/>
              <w:textAlignment w:val="baseline"/>
              <w:rPr>
                <w:rFonts w:ascii="Calibri" w:eastAsia="Times New Roman" w:hAnsi="Calibri" w:cs="Calibri"/>
                <w:b/>
                <w:bCs/>
                <w:color w:val="000000"/>
                <w:lang w:eastAsia="en-GB"/>
              </w:rPr>
            </w:pPr>
            <w:r w:rsidRPr="00FA4AD7">
              <w:rPr>
                <w:rFonts w:ascii="Calibri" w:eastAsia="Times New Roman" w:hAnsi="Calibri" w:cs="Calibri"/>
                <w:b/>
                <w:bCs/>
                <w:color w:val="000000"/>
                <w:lang w:eastAsia="en-GB"/>
              </w:rPr>
              <w:t>4.</w:t>
            </w:r>
            <w:r w:rsidRPr="00FA4AD7">
              <w:rPr>
                <w:rFonts w:ascii="Times New Roman" w:eastAsia="Times New Roman" w:hAnsi="Times New Roman" w:cs="Times New Roman"/>
                <w:color w:val="000000"/>
                <w:sz w:val="14"/>
                <w:szCs w:val="14"/>
                <w:lang w:eastAsia="en-GB"/>
              </w:rPr>
              <w:t>     </w:t>
            </w:r>
            <w:r w:rsidRPr="00FA4AD7">
              <w:rPr>
                <w:rFonts w:ascii="Calibri" w:eastAsia="Times New Roman" w:hAnsi="Calibri" w:cs="Calibri"/>
                <w:b/>
                <w:bCs/>
                <w:color w:val="000000"/>
                <w:lang w:eastAsia="en-GB"/>
              </w:rPr>
              <w:t>Accuses Chair of seeking personal gain and not accepting legal responsibilities</w:t>
            </w:r>
          </w:p>
          <w:p w14:paraId="2A9C2517" w14:textId="77777777" w:rsidR="00CA174F" w:rsidRPr="00FA4AD7" w:rsidRDefault="00CA174F" w:rsidP="00064206">
            <w:pPr>
              <w:spacing w:after="0" w:line="235" w:lineRule="atLeast"/>
              <w:ind w:left="604" w:hanging="425"/>
              <w:textAlignment w:val="baseline"/>
              <w:rPr>
                <w:rFonts w:ascii="Cambria" w:eastAsia="Times New Roman" w:hAnsi="Cambria" w:cs="Helvetica"/>
                <w:color w:val="000000"/>
                <w:lang w:eastAsia="en-GB"/>
              </w:rPr>
            </w:pPr>
          </w:p>
          <w:p w14:paraId="4347BF11" w14:textId="77777777" w:rsidR="00CA174F" w:rsidRPr="00FA4AD7" w:rsidRDefault="00CA174F" w:rsidP="00064206">
            <w:pPr>
              <w:spacing w:after="0" w:line="235" w:lineRule="atLeast"/>
              <w:ind w:left="604" w:hanging="425"/>
              <w:textAlignment w:val="baseline"/>
              <w:rPr>
                <w:rFonts w:ascii="Cambria" w:eastAsia="Times New Roman" w:hAnsi="Cambria" w:cs="Helvetica"/>
                <w:color w:val="000000"/>
                <w:lang w:eastAsia="en-GB"/>
              </w:rPr>
            </w:pPr>
            <w:r w:rsidRPr="00FA4AD7">
              <w:rPr>
                <w:rFonts w:ascii="Calibri" w:eastAsia="Times New Roman" w:hAnsi="Calibri" w:cs="Calibri"/>
                <w:b/>
                <w:bCs/>
                <w:color w:val="000000"/>
                <w:lang w:eastAsia="en-GB"/>
              </w:rPr>
              <w:t>5.</w:t>
            </w:r>
            <w:r w:rsidRPr="00FA4AD7">
              <w:rPr>
                <w:rFonts w:ascii="Times New Roman" w:eastAsia="Times New Roman" w:hAnsi="Times New Roman" w:cs="Times New Roman"/>
                <w:color w:val="000000"/>
                <w:sz w:val="14"/>
                <w:szCs w:val="14"/>
                <w:lang w:eastAsia="en-GB"/>
              </w:rPr>
              <w:t>     </w:t>
            </w:r>
            <w:r w:rsidRPr="00FA4AD7">
              <w:rPr>
                <w:rFonts w:ascii="Calibri" w:eastAsia="Times New Roman" w:hAnsi="Calibri" w:cs="Calibri"/>
                <w:b/>
                <w:bCs/>
                <w:color w:val="000000"/>
                <w:lang w:eastAsia="en-GB"/>
              </w:rPr>
              <w:t>Questions decisions re bus stop access expenditure and lack of shelter northbound</w:t>
            </w:r>
          </w:p>
        </w:tc>
        <w:tc>
          <w:tcPr>
            <w:tcW w:w="66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279D59B" w14:textId="77777777" w:rsidR="00CA174F" w:rsidRPr="00FA4AD7" w:rsidRDefault="00CA174F" w:rsidP="00064206">
            <w:pPr>
              <w:spacing w:after="0" w:line="235" w:lineRule="atLeast"/>
              <w:ind w:left="720" w:hanging="369"/>
              <w:rPr>
                <w:rFonts w:ascii="Cambria" w:eastAsia="Times New Roman" w:hAnsi="Cambria" w:cs="Helvetica"/>
                <w:color w:val="000000"/>
                <w:lang w:eastAsia="en-GB"/>
              </w:rPr>
            </w:pPr>
            <w:r w:rsidRPr="00FA4AD7">
              <w:rPr>
                <w:rFonts w:ascii="Calibri" w:eastAsia="Times New Roman" w:hAnsi="Calibri" w:cs="Calibri"/>
                <w:b/>
                <w:bCs/>
                <w:color w:val="000000"/>
                <w:lang w:eastAsia="en-GB"/>
              </w:rPr>
              <w:t>1.</w:t>
            </w:r>
            <w:r w:rsidRPr="00FA4AD7">
              <w:rPr>
                <w:rFonts w:ascii="Times New Roman" w:eastAsia="Times New Roman" w:hAnsi="Times New Roman" w:cs="Times New Roman"/>
                <w:color w:val="000000"/>
                <w:sz w:val="14"/>
                <w:szCs w:val="14"/>
                <w:lang w:eastAsia="en-GB"/>
              </w:rPr>
              <w:t>     </w:t>
            </w:r>
            <w:r w:rsidRPr="00FA4AD7">
              <w:rPr>
                <w:rFonts w:ascii="Calibri" w:eastAsia="Times New Roman" w:hAnsi="Calibri" w:cs="Calibri"/>
                <w:b/>
                <w:bCs/>
                <w:color w:val="000000"/>
                <w:lang w:eastAsia="en-GB"/>
              </w:rPr>
              <w:t xml:space="preserve">Refer to the reply of January 2020.  The Parish Council has no reason to change its view of the respective responsibilities regarding </w:t>
            </w:r>
            <w:proofErr w:type="spellStart"/>
            <w:r w:rsidRPr="00FA4AD7">
              <w:rPr>
                <w:rFonts w:ascii="Calibri" w:eastAsia="Times New Roman" w:hAnsi="Calibri" w:cs="Calibri"/>
                <w:b/>
                <w:bCs/>
                <w:color w:val="000000"/>
                <w:lang w:eastAsia="en-GB"/>
              </w:rPr>
              <w:t>Highleadon</w:t>
            </w:r>
            <w:proofErr w:type="spellEnd"/>
            <w:r w:rsidRPr="00FA4AD7">
              <w:rPr>
                <w:rFonts w:ascii="Calibri" w:eastAsia="Times New Roman" w:hAnsi="Calibri" w:cs="Calibri"/>
                <w:b/>
                <w:bCs/>
                <w:color w:val="000000"/>
                <w:lang w:eastAsia="en-GB"/>
              </w:rPr>
              <w:t xml:space="preserve"> Green.</w:t>
            </w:r>
          </w:p>
          <w:p w14:paraId="07045A67" w14:textId="77777777" w:rsidR="00CA174F" w:rsidRPr="00FA4AD7" w:rsidRDefault="00CA174F" w:rsidP="00064206">
            <w:pPr>
              <w:spacing w:after="0" w:line="235" w:lineRule="atLeast"/>
              <w:ind w:left="720" w:hanging="369"/>
              <w:rPr>
                <w:rFonts w:ascii="Cambria" w:eastAsia="Times New Roman" w:hAnsi="Cambria" w:cs="Helvetica"/>
                <w:color w:val="000000"/>
                <w:lang w:eastAsia="en-GB"/>
              </w:rPr>
            </w:pPr>
            <w:r w:rsidRPr="00FA4AD7">
              <w:rPr>
                <w:rFonts w:ascii="Calibri" w:eastAsia="Times New Roman" w:hAnsi="Calibri" w:cs="Calibri"/>
                <w:b/>
                <w:bCs/>
                <w:color w:val="000000"/>
                <w:lang w:eastAsia="en-GB"/>
              </w:rPr>
              <w:t>2.</w:t>
            </w:r>
            <w:r w:rsidRPr="00FA4AD7">
              <w:rPr>
                <w:rFonts w:ascii="Times New Roman" w:eastAsia="Times New Roman" w:hAnsi="Times New Roman" w:cs="Times New Roman"/>
                <w:color w:val="000000"/>
                <w:sz w:val="14"/>
                <w:szCs w:val="14"/>
                <w:lang w:eastAsia="en-GB"/>
              </w:rPr>
              <w:t>     </w:t>
            </w:r>
            <w:r w:rsidRPr="00FA4AD7">
              <w:rPr>
                <w:rFonts w:ascii="Calibri" w:eastAsia="Times New Roman" w:hAnsi="Calibri" w:cs="Calibri"/>
                <w:b/>
                <w:bCs/>
                <w:color w:val="000000"/>
                <w:lang w:eastAsia="en-GB"/>
              </w:rPr>
              <w:t>Not within the remit of the Parish Council to comment</w:t>
            </w:r>
          </w:p>
          <w:p w14:paraId="4D0CD2A5" w14:textId="77777777" w:rsidR="00CA174F" w:rsidRPr="00FA4AD7" w:rsidRDefault="00CA174F" w:rsidP="00064206">
            <w:pPr>
              <w:spacing w:after="0" w:line="235" w:lineRule="atLeast"/>
              <w:ind w:left="720" w:hanging="369"/>
              <w:rPr>
                <w:rFonts w:ascii="Cambria" w:eastAsia="Times New Roman" w:hAnsi="Cambria" w:cs="Helvetica"/>
                <w:color w:val="000000"/>
                <w:lang w:eastAsia="en-GB"/>
              </w:rPr>
            </w:pPr>
            <w:r w:rsidRPr="00FA4AD7">
              <w:rPr>
                <w:rFonts w:ascii="Calibri" w:eastAsia="Times New Roman" w:hAnsi="Calibri" w:cs="Calibri"/>
                <w:b/>
                <w:bCs/>
                <w:color w:val="000000"/>
                <w:lang w:eastAsia="en-GB"/>
              </w:rPr>
              <w:t>3.</w:t>
            </w:r>
            <w:r w:rsidRPr="00FA4AD7">
              <w:rPr>
                <w:rFonts w:ascii="Times New Roman" w:eastAsia="Times New Roman" w:hAnsi="Times New Roman" w:cs="Times New Roman"/>
                <w:color w:val="000000"/>
                <w:sz w:val="14"/>
                <w:szCs w:val="14"/>
                <w:lang w:eastAsia="en-GB"/>
              </w:rPr>
              <w:t>     </w:t>
            </w:r>
            <w:r w:rsidRPr="00FA4AD7">
              <w:rPr>
                <w:rFonts w:ascii="Calibri" w:eastAsia="Times New Roman" w:hAnsi="Calibri" w:cs="Calibri"/>
                <w:b/>
                <w:bCs/>
                <w:color w:val="000000"/>
                <w:lang w:eastAsia="en-GB"/>
              </w:rPr>
              <w:t>At the request of all Councillors, the Chair wrote to thank the HGA members for continuing to work during the pandemic</w:t>
            </w:r>
          </w:p>
          <w:p w14:paraId="7FF9EABD" w14:textId="77777777" w:rsidR="00CA174F" w:rsidRPr="00FA4AD7" w:rsidRDefault="00CA174F" w:rsidP="00064206">
            <w:pPr>
              <w:spacing w:after="0" w:line="235" w:lineRule="atLeast"/>
              <w:ind w:left="720" w:hanging="369"/>
              <w:rPr>
                <w:rFonts w:ascii="Cambria" w:eastAsia="Times New Roman" w:hAnsi="Cambria" w:cs="Helvetica"/>
                <w:color w:val="000000"/>
                <w:lang w:eastAsia="en-GB"/>
              </w:rPr>
            </w:pPr>
            <w:r w:rsidRPr="00FA4AD7">
              <w:rPr>
                <w:rFonts w:ascii="Calibri" w:eastAsia="Times New Roman" w:hAnsi="Calibri" w:cs="Calibri"/>
                <w:b/>
                <w:bCs/>
                <w:color w:val="000000"/>
                <w:lang w:eastAsia="en-GB"/>
              </w:rPr>
              <w:t>4.</w:t>
            </w:r>
            <w:r w:rsidRPr="00FA4AD7">
              <w:rPr>
                <w:rFonts w:ascii="Times New Roman" w:eastAsia="Times New Roman" w:hAnsi="Times New Roman" w:cs="Times New Roman"/>
                <w:color w:val="000000"/>
                <w:sz w:val="14"/>
                <w:szCs w:val="14"/>
                <w:lang w:eastAsia="en-GB"/>
              </w:rPr>
              <w:t>     </w:t>
            </w:r>
            <w:r w:rsidRPr="00FA4AD7">
              <w:rPr>
                <w:rFonts w:ascii="Calibri" w:eastAsia="Times New Roman" w:hAnsi="Calibri" w:cs="Calibri"/>
                <w:b/>
                <w:bCs/>
                <w:color w:val="000000"/>
                <w:lang w:eastAsia="en-GB"/>
              </w:rPr>
              <w:t>The Chair is fully aware of his legal responsibilities, and those of the Council as a corporate body. </w:t>
            </w:r>
          </w:p>
          <w:p w14:paraId="31AF5CF5" w14:textId="77777777" w:rsidR="00CA174F" w:rsidRPr="00FA4AD7" w:rsidRDefault="00CA174F" w:rsidP="00064206">
            <w:pPr>
              <w:spacing w:line="235" w:lineRule="atLeast"/>
              <w:ind w:left="720" w:hanging="369"/>
              <w:rPr>
                <w:rFonts w:ascii="Cambria" w:eastAsia="Times New Roman" w:hAnsi="Cambria" w:cs="Helvetica"/>
                <w:color w:val="000000"/>
                <w:lang w:eastAsia="en-GB"/>
              </w:rPr>
            </w:pPr>
            <w:r w:rsidRPr="00FA4AD7">
              <w:rPr>
                <w:rFonts w:ascii="Calibri" w:eastAsia="Times New Roman" w:hAnsi="Calibri" w:cs="Calibri"/>
                <w:b/>
                <w:bCs/>
                <w:color w:val="000000"/>
                <w:lang w:eastAsia="en-GB"/>
              </w:rPr>
              <w:t>5.</w:t>
            </w:r>
            <w:r w:rsidRPr="00FA4AD7">
              <w:rPr>
                <w:rFonts w:ascii="Times New Roman" w:eastAsia="Times New Roman" w:hAnsi="Times New Roman" w:cs="Times New Roman"/>
                <w:color w:val="000000"/>
                <w:sz w:val="14"/>
                <w:szCs w:val="14"/>
                <w:lang w:eastAsia="en-GB"/>
              </w:rPr>
              <w:t>     </w:t>
            </w:r>
            <w:r w:rsidRPr="00FA4AD7">
              <w:rPr>
                <w:rFonts w:ascii="Calibri" w:eastAsia="Times New Roman" w:hAnsi="Calibri" w:cs="Calibri"/>
                <w:b/>
                <w:bCs/>
                <w:color w:val="000000"/>
                <w:lang w:eastAsia="en-GB"/>
              </w:rPr>
              <w:t>The Council will continue to weigh the merits of alternatives to improve access to bus stops throughout the Parish and any decision to spend Parish Council funds will be voted on at a full Council meeting.</w:t>
            </w:r>
          </w:p>
        </w:tc>
      </w:tr>
    </w:tbl>
    <w:p w14:paraId="71BFE374" w14:textId="77777777" w:rsidR="00CA174F" w:rsidRPr="00EC3137" w:rsidRDefault="00CA174F" w:rsidP="00CA174F">
      <w:pPr>
        <w:pStyle w:val="ListParagraph"/>
        <w:spacing w:after="0" w:line="240" w:lineRule="auto"/>
        <w:ind w:left="360"/>
        <w:jc w:val="both"/>
        <w:textAlignment w:val="baseline"/>
        <w:rPr>
          <w:rFonts w:asciiTheme="majorHAnsi" w:eastAsia="Times New Roman" w:hAnsiTheme="majorHAnsi" w:cs="Calibri"/>
          <w:bCs/>
          <w:color w:val="000000"/>
          <w:sz w:val="24"/>
          <w:szCs w:val="24"/>
          <w:lang w:eastAsia="en-GB"/>
        </w:rPr>
      </w:pPr>
    </w:p>
    <w:p w14:paraId="6985CBB4" w14:textId="77777777" w:rsidR="00CA174F" w:rsidRPr="00520665" w:rsidRDefault="00CA174F" w:rsidP="00CA174F">
      <w:pPr>
        <w:pStyle w:val="ListParagraph"/>
        <w:numPr>
          <w:ilvl w:val="0"/>
          <w:numId w:val="20"/>
        </w:numPr>
        <w:rPr>
          <w:lang w:eastAsia="en-GB"/>
        </w:rPr>
      </w:pPr>
      <w:r w:rsidRPr="00547965">
        <w:rPr>
          <w:rFonts w:asciiTheme="majorHAnsi" w:eastAsia="Times New Roman" w:hAnsiTheme="majorHAnsi" w:cs="Calibri"/>
          <w:bCs/>
          <w:color w:val="000000"/>
          <w:sz w:val="24"/>
          <w:szCs w:val="24"/>
          <w:lang w:eastAsia="en-GB"/>
        </w:rPr>
        <w:t>Council agreed that the Chair should write to the vicar on her retirement from the Parish</w:t>
      </w:r>
    </w:p>
    <w:p w14:paraId="4CE4AE41" w14:textId="77777777" w:rsidR="00CA174F" w:rsidRPr="00E47892" w:rsidRDefault="00CA174F" w:rsidP="00CA174F">
      <w:pPr>
        <w:spacing w:after="0" w:line="240" w:lineRule="auto"/>
        <w:jc w:val="both"/>
        <w:textAlignment w:val="baseline"/>
        <w:rPr>
          <w:rFonts w:asciiTheme="majorHAnsi" w:eastAsia="Times New Roman" w:hAnsiTheme="majorHAnsi" w:cs="Calibri"/>
          <w:b/>
          <w:bCs/>
          <w:color w:val="000000"/>
          <w:sz w:val="24"/>
          <w:szCs w:val="24"/>
          <w:lang w:eastAsia="en-GB"/>
        </w:rPr>
      </w:pPr>
    </w:p>
    <w:p w14:paraId="7BFDC2BC" w14:textId="77777777" w:rsidR="00CA174F" w:rsidRPr="00547965" w:rsidRDefault="00CA174F" w:rsidP="00CA174F">
      <w:pPr>
        <w:pStyle w:val="ListParagraph"/>
        <w:numPr>
          <w:ilvl w:val="0"/>
          <w:numId w:val="1"/>
        </w:numPr>
        <w:spacing w:after="0" w:line="240" w:lineRule="auto"/>
        <w:jc w:val="both"/>
        <w:textAlignment w:val="baseline"/>
        <w:rPr>
          <w:rFonts w:asciiTheme="majorHAnsi" w:eastAsia="Times New Roman" w:hAnsiTheme="majorHAnsi" w:cs="Calibri"/>
          <w:b/>
          <w:bCs/>
          <w:color w:val="000000"/>
          <w:sz w:val="24"/>
          <w:szCs w:val="24"/>
          <w:lang w:eastAsia="en-GB"/>
        </w:rPr>
      </w:pPr>
      <w:r w:rsidRPr="00547965">
        <w:rPr>
          <w:rFonts w:asciiTheme="majorHAnsi" w:eastAsia="Times New Roman" w:hAnsiTheme="majorHAnsi" w:cs="Calibri"/>
          <w:b/>
          <w:bCs/>
          <w:color w:val="000000"/>
          <w:sz w:val="24"/>
          <w:szCs w:val="24"/>
          <w:lang w:eastAsia="en-GB"/>
        </w:rPr>
        <w:t xml:space="preserve">Internal Auditor’s report – </w:t>
      </w:r>
      <w:r w:rsidRPr="00547965">
        <w:rPr>
          <w:rFonts w:asciiTheme="majorHAnsi" w:eastAsia="Times New Roman" w:hAnsiTheme="majorHAnsi" w:cs="Calibri"/>
          <w:bCs/>
          <w:color w:val="000000"/>
          <w:sz w:val="24"/>
          <w:szCs w:val="24"/>
          <w:lang w:eastAsia="en-GB"/>
        </w:rPr>
        <w:t xml:space="preserve">noted that the matter is in hand and further information is to be sent by Clerk . Clerk to distribute when available. </w:t>
      </w:r>
    </w:p>
    <w:p w14:paraId="51249F4E" w14:textId="77777777" w:rsidR="00CA174F" w:rsidRPr="00E47892" w:rsidRDefault="00CA174F" w:rsidP="00CA174F">
      <w:pPr>
        <w:spacing w:after="0" w:line="240" w:lineRule="auto"/>
        <w:jc w:val="both"/>
        <w:textAlignment w:val="baseline"/>
        <w:rPr>
          <w:rFonts w:asciiTheme="majorHAnsi" w:eastAsia="Times New Roman" w:hAnsiTheme="majorHAnsi" w:cs="Calibri"/>
          <w:b/>
          <w:bCs/>
          <w:color w:val="000000"/>
          <w:sz w:val="24"/>
          <w:szCs w:val="24"/>
          <w:lang w:eastAsia="en-GB"/>
        </w:rPr>
      </w:pPr>
    </w:p>
    <w:p w14:paraId="05005AAA" w14:textId="77777777" w:rsidR="00CA174F" w:rsidRPr="00547965" w:rsidRDefault="00CA174F" w:rsidP="00CA174F">
      <w:pPr>
        <w:pStyle w:val="ListParagraph"/>
        <w:numPr>
          <w:ilvl w:val="0"/>
          <w:numId w:val="1"/>
        </w:numPr>
        <w:spacing w:after="0" w:line="240" w:lineRule="auto"/>
        <w:jc w:val="both"/>
        <w:textAlignment w:val="baseline"/>
        <w:rPr>
          <w:rFonts w:asciiTheme="majorHAnsi" w:hAnsiTheme="majorHAnsi"/>
          <w:sz w:val="24"/>
          <w:szCs w:val="24"/>
          <w:lang w:eastAsia="en-GB"/>
        </w:rPr>
      </w:pPr>
      <w:r w:rsidRPr="00855CC8">
        <w:rPr>
          <w:rFonts w:asciiTheme="majorHAnsi" w:eastAsia="Times New Roman" w:hAnsiTheme="majorHAnsi" w:cs="Calibri"/>
          <w:b/>
          <w:bCs/>
          <w:color w:val="000000"/>
          <w:sz w:val="24"/>
          <w:szCs w:val="24"/>
          <w:lang w:eastAsia="en-GB"/>
        </w:rPr>
        <w:t xml:space="preserve">Parish Council website: </w:t>
      </w:r>
      <w:r w:rsidRPr="00547965">
        <w:rPr>
          <w:rFonts w:asciiTheme="majorHAnsi" w:eastAsia="Times New Roman" w:hAnsiTheme="majorHAnsi" w:cs="Calibri"/>
          <w:bCs/>
          <w:color w:val="000000"/>
          <w:sz w:val="24"/>
          <w:szCs w:val="24"/>
          <w:lang w:eastAsia="en-GB"/>
        </w:rPr>
        <w:t>Council agreed to proceed with a website provided</w:t>
      </w:r>
      <w:r w:rsidRPr="00855CC8">
        <w:rPr>
          <w:rFonts w:asciiTheme="majorHAnsi" w:eastAsia="Times New Roman" w:hAnsiTheme="majorHAnsi" w:cs="Calibri"/>
          <w:b/>
          <w:bCs/>
          <w:color w:val="000000"/>
          <w:sz w:val="24"/>
          <w:szCs w:val="24"/>
          <w:lang w:eastAsia="en-GB"/>
        </w:rPr>
        <w:t xml:space="preserve"> </w:t>
      </w:r>
      <w:r w:rsidRPr="00547965">
        <w:rPr>
          <w:rFonts w:asciiTheme="majorHAnsi" w:eastAsia="Times New Roman" w:hAnsiTheme="majorHAnsi" w:cs="Calibri"/>
          <w:bCs/>
          <w:color w:val="000000"/>
          <w:sz w:val="24"/>
          <w:szCs w:val="24"/>
          <w:lang w:eastAsia="en-GB"/>
        </w:rPr>
        <w:t xml:space="preserve">by </w:t>
      </w:r>
      <w:proofErr w:type="spellStart"/>
      <w:r w:rsidRPr="00547965">
        <w:rPr>
          <w:rFonts w:asciiTheme="majorHAnsi" w:hAnsiTheme="majorHAnsi"/>
          <w:sz w:val="24"/>
          <w:szCs w:val="24"/>
          <w:lang w:eastAsia="en-GB"/>
        </w:rPr>
        <w:t>Wordpress</w:t>
      </w:r>
      <w:proofErr w:type="spellEnd"/>
      <w:r w:rsidRPr="00547965">
        <w:rPr>
          <w:rFonts w:asciiTheme="majorHAnsi" w:hAnsiTheme="majorHAnsi"/>
          <w:sz w:val="24"/>
          <w:szCs w:val="24"/>
          <w:lang w:eastAsia="en-GB"/>
        </w:rPr>
        <w:t xml:space="preserve">  with a cost of approximately £28 pa for the domain name, using the  free version available. Clerk to take forward</w:t>
      </w:r>
    </w:p>
    <w:p w14:paraId="79A2F1BD" w14:textId="77777777" w:rsidR="00CA174F" w:rsidRPr="007A765C" w:rsidRDefault="00CA174F" w:rsidP="00CA174F">
      <w:pPr>
        <w:pStyle w:val="ListParagraph"/>
        <w:spacing w:after="0" w:line="240" w:lineRule="auto"/>
        <w:ind w:left="360"/>
        <w:jc w:val="both"/>
        <w:textAlignment w:val="baseline"/>
        <w:rPr>
          <w:rFonts w:asciiTheme="majorHAnsi" w:eastAsia="Times New Roman" w:hAnsiTheme="majorHAnsi" w:cs="Calibri"/>
          <w:b/>
          <w:bCs/>
          <w:color w:val="000000"/>
          <w:sz w:val="24"/>
          <w:szCs w:val="24"/>
          <w:lang w:eastAsia="en-GB"/>
        </w:rPr>
      </w:pPr>
    </w:p>
    <w:p w14:paraId="7B20D286" w14:textId="77777777" w:rsidR="00CA174F" w:rsidRPr="00E47892" w:rsidRDefault="00CA174F" w:rsidP="00CA174F">
      <w:pPr>
        <w:pStyle w:val="ListParagraph"/>
        <w:numPr>
          <w:ilvl w:val="0"/>
          <w:numId w:val="1"/>
        </w:numPr>
        <w:spacing w:after="0" w:line="240" w:lineRule="auto"/>
        <w:jc w:val="both"/>
        <w:textAlignment w:val="baseline"/>
        <w:rPr>
          <w:rFonts w:asciiTheme="majorHAnsi" w:eastAsia="Times New Roman" w:hAnsiTheme="majorHAnsi" w:cs="Calibri"/>
          <w:b/>
          <w:bCs/>
          <w:color w:val="000000"/>
          <w:sz w:val="24"/>
          <w:szCs w:val="24"/>
          <w:lang w:eastAsia="en-GB"/>
        </w:rPr>
      </w:pPr>
      <w:r w:rsidRPr="00E47892">
        <w:rPr>
          <w:rFonts w:asciiTheme="majorHAnsi" w:eastAsia="Times New Roman" w:hAnsiTheme="majorHAnsi" w:cs="Calibri"/>
          <w:b/>
          <w:bCs/>
          <w:color w:val="000000"/>
          <w:sz w:val="24"/>
          <w:szCs w:val="24"/>
          <w:lang w:eastAsia="en-GB"/>
        </w:rPr>
        <w:t>Financial reports:</w:t>
      </w:r>
    </w:p>
    <w:p w14:paraId="35394A0E" w14:textId="77777777" w:rsidR="00CA174F" w:rsidRPr="00E47892" w:rsidRDefault="00CA174F" w:rsidP="00CA174F">
      <w:pPr>
        <w:pStyle w:val="ListParagraph"/>
        <w:numPr>
          <w:ilvl w:val="1"/>
          <w:numId w:val="1"/>
        </w:numPr>
        <w:spacing w:after="0" w:line="240" w:lineRule="auto"/>
        <w:ind w:left="567" w:hanging="567"/>
        <w:jc w:val="both"/>
        <w:textAlignment w:val="baseline"/>
        <w:rPr>
          <w:rFonts w:asciiTheme="majorHAnsi" w:eastAsia="Times New Roman" w:hAnsiTheme="majorHAnsi" w:cs="Calibri"/>
          <w:b/>
          <w:bCs/>
          <w:color w:val="000000"/>
          <w:sz w:val="24"/>
          <w:szCs w:val="24"/>
          <w:lang w:eastAsia="en-GB"/>
        </w:rPr>
      </w:pPr>
      <w:r w:rsidRPr="00E47892">
        <w:rPr>
          <w:rFonts w:asciiTheme="majorHAnsi" w:eastAsia="Times New Roman" w:hAnsiTheme="majorHAnsi" w:cs="Calibri"/>
          <w:b/>
          <w:bCs/>
          <w:color w:val="000000"/>
          <w:sz w:val="24"/>
          <w:szCs w:val="24"/>
          <w:lang w:eastAsia="en-GB"/>
        </w:rPr>
        <w:t xml:space="preserve">Council </w:t>
      </w:r>
      <w:r>
        <w:rPr>
          <w:rFonts w:asciiTheme="majorHAnsi" w:eastAsia="Times New Roman" w:hAnsiTheme="majorHAnsi" w:cs="Calibri"/>
          <w:b/>
          <w:bCs/>
          <w:color w:val="000000"/>
          <w:sz w:val="24"/>
          <w:szCs w:val="24"/>
          <w:lang w:eastAsia="en-GB"/>
        </w:rPr>
        <w:t>noted and approved</w:t>
      </w:r>
      <w:r w:rsidRPr="00E47892">
        <w:rPr>
          <w:rFonts w:asciiTheme="majorHAnsi" w:eastAsia="Times New Roman" w:hAnsiTheme="majorHAnsi" w:cs="Calibri"/>
          <w:b/>
          <w:bCs/>
          <w:color w:val="000000"/>
          <w:sz w:val="24"/>
          <w:szCs w:val="24"/>
          <w:lang w:eastAsia="en-GB"/>
        </w:rPr>
        <w:t xml:space="preserve"> financial reports as </w:t>
      </w:r>
      <w:r>
        <w:rPr>
          <w:rFonts w:asciiTheme="majorHAnsi" w:eastAsia="Times New Roman" w:hAnsiTheme="majorHAnsi" w:cs="Calibri"/>
          <w:b/>
          <w:bCs/>
          <w:color w:val="000000"/>
          <w:sz w:val="24"/>
          <w:szCs w:val="24"/>
          <w:lang w:eastAsia="en-GB"/>
        </w:rPr>
        <w:t>attached</w:t>
      </w:r>
    </w:p>
    <w:p w14:paraId="71DAB9CC" w14:textId="77777777" w:rsidR="00CA174F" w:rsidRDefault="00CA174F" w:rsidP="00CA174F">
      <w:pPr>
        <w:pStyle w:val="ListParagraph"/>
        <w:numPr>
          <w:ilvl w:val="1"/>
          <w:numId w:val="1"/>
        </w:numPr>
        <w:spacing w:after="0" w:line="240" w:lineRule="auto"/>
        <w:ind w:left="567" w:hanging="567"/>
        <w:jc w:val="both"/>
        <w:textAlignment w:val="baseline"/>
        <w:rPr>
          <w:rFonts w:asciiTheme="majorHAnsi" w:eastAsia="Times New Roman" w:hAnsiTheme="majorHAnsi" w:cs="Calibri"/>
          <w:b/>
          <w:bCs/>
          <w:color w:val="000000"/>
          <w:sz w:val="24"/>
          <w:szCs w:val="24"/>
          <w:lang w:eastAsia="en-GB"/>
        </w:rPr>
      </w:pPr>
      <w:r w:rsidRPr="00E47892">
        <w:rPr>
          <w:rFonts w:asciiTheme="majorHAnsi" w:eastAsia="Times New Roman" w:hAnsiTheme="majorHAnsi" w:cs="Calibri"/>
          <w:b/>
          <w:bCs/>
          <w:color w:val="000000"/>
          <w:sz w:val="24"/>
          <w:szCs w:val="24"/>
          <w:lang w:eastAsia="en-GB"/>
        </w:rPr>
        <w:t>Council approve</w:t>
      </w:r>
      <w:r>
        <w:rPr>
          <w:rFonts w:asciiTheme="majorHAnsi" w:eastAsia="Times New Roman" w:hAnsiTheme="majorHAnsi" w:cs="Calibri"/>
          <w:b/>
          <w:bCs/>
          <w:color w:val="000000"/>
          <w:sz w:val="24"/>
          <w:szCs w:val="24"/>
          <w:lang w:eastAsia="en-GB"/>
        </w:rPr>
        <w:t>d</w:t>
      </w:r>
      <w:r w:rsidRPr="00E47892">
        <w:rPr>
          <w:rFonts w:asciiTheme="majorHAnsi" w:eastAsia="Times New Roman" w:hAnsiTheme="majorHAnsi" w:cs="Calibri"/>
          <w:b/>
          <w:bCs/>
          <w:color w:val="000000"/>
          <w:sz w:val="24"/>
          <w:szCs w:val="24"/>
          <w:lang w:eastAsia="en-GB"/>
        </w:rPr>
        <w:t xml:space="preserve"> payments as listed </w:t>
      </w:r>
      <w:r>
        <w:rPr>
          <w:rFonts w:asciiTheme="majorHAnsi" w:eastAsia="Times New Roman" w:hAnsiTheme="majorHAnsi" w:cs="Calibri"/>
          <w:b/>
          <w:bCs/>
          <w:color w:val="000000"/>
          <w:sz w:val="24"/>
          <w:szCs w:val="24"/>
          <w:lang w:eastAsia="en-GB"/>
        </w:rPr>
        <w:t>below:</w:t>
      </w:r>
    </w:p>
    <w:p w14:paraId="6F16C895" w14:textId="77777777" w:rsidR="00CA174F" w:rsidRPr="00615647" w:rsidRDefault="00CA174F" w:rsidP="00CA174F">
      <w:pPr>
        <w:pStyle w:val="ListParagraph"/>
        <w:spacing w:after="0" w:line="240" w:lineRule="auto"/>
        <w:ind w:left="567"/>
        <w:jc w:val="both"/>
        <w:textAlignment w:val="baseline"/>
        <w:rPr>
          <w:rFonts w:asciiTheme="majorHAnsi" w:eastAsia="Times New Roman" w:hAnsiTheme="majorHAnsi" w:cs="Calibri"/>
          <w:color w:val="000000"/>
          <w:sz w:val="24"/>
          <w:szCs w:val="24"/>
          <w:lang w:eastAsia="en-GB"/>
        </w:rPr>
      </w:pPr>
      <w:r w:rsidRPr="00615647">
        <w:rPr>
          <w:rFonts w:asciiTheme="majorHAnsi" w:eastAsia="Times New Roman" w:hAnsiTheme="majorHAnsi" w:cs="Calibri"/>
          <w:color w:val="000000"/>
          <w:sz w:val="24"/>
          <w:szCs w:val="24"/>
          <w:lang w:eastAsia="en-GB"/>
        </w:rPr>
        <w:t>HMRC £39.00</w:t>
      </w:r>
    </w:p>
    <w:p w14:paraId="5819F789" w14:textId="77777777" w:rsidR="00CA174F" w:rsidRPr="00615647" w:rsidRDefault="00CA174F" w:rsidP="00CA174F">
      <w:pPr>
        <w:pStyle w:val="ListParagraph"/>
        <w:spacing w:after="0" w:line="240" w:lineRule="auto"/>
        <w:ind w:left="567"/>
        <w:jc w:val="both"/>
        <w:textAlignment w:val="baseline"/>
        <w:rPr>
          <w:rFonts w:asciiTheme="majorHAnsi" w:eastAsia="Times New Roman" w:hAnsiTheme="majorHAnsi" w:cs="Calibri"/>
          <w:color w:val="000000"/>
          <w:sz w:val="24"/>
          <w:szCs w:val="24"/>
          <w:lang w:eastAsia="en-GB"/>
        </w:rPr>
      </w:pPr>
      <w:r w:rsidRPr="00615647">
        <w:rPr>
          <w:rFonts w:asciiTheme="majorHAnsi" w:eastAsia="Times New Roman" w:hAnsiTheme="majorHAnsi" w:cs="Calibri"/>
          <w:color w:val="000000"/>
          <w:sz w:val="24"/>
          <w:szCs w:val="24"/>
          <w:lang w:eastAsia="en-GB"/>
        </w:rPr>
        <w:t>Salary £155.44</w:t>
      </w:r>
    </w:p>
    <w:p w14:paraId="773A22E6" w14:textId="77777777" w:rsidR="00CA174F" w:rsidRPr="00615647" w:rsidRDefault="00CA174F" w:rsidP="00CA174F">
      <w:pPr>
        <w:pStyle w:val="ListParagraph"/>
        <w:spacing w:after="0" w:line="240" w:lineRule="auto"/>
        <w:ind w:left="567"/>
        <w:jc w:val="both"/>
        <w:textAlignment w:val="baseline"/>
        <w:rPr>
          <w:rFonts w:asciiTheme="majorHAnsi" w:eastAsia="Times New Roman" w:hAnsiTheme="majorHAnsi" w:cs="Calibri"/>
          <w:color w:val="000000"/>
          <w:sz w:val="24"/>
          <w:szCs w:val="24"/>
          <w:lang w:eastAsia="en-GB"/>
        </w:rPr>
      </w:pPr>
      <w:r w:rsidRPr="00615647">
        <w:rPr>
          <w:rFonts w:asciiTheme="majorHAnsi" w:eastAsia="Times New Roman" w:hAnsiTheme="majorHAnsi" w:cs="Calibri"/>
          <w:color w:val="000000"/>
          <w:sz w:val="24"/>
          <w:szCs w:val="24"/>
          <w:lang w:eastAsia="en-GB"/>
        </w:rPr>
        <w:t>Expenses £26 x 3 (Dec, Jan and Feb) printing £2.30 = £80.30</w:t>
      </w:r>
    </w:p>
    <w:p w14:paraId="0C59D37C" w14:textId="77777777" w:rsidR="00CA174F" w:rsidRPr="00E47892" w:rsidRDefault="00CA174F" w:rsidP="00CA174F">
      <w:pPr>
        <w:spacing w:after="0" w:line="240" w:lineRule="auto"/>
        <w:rPr>
          <w:rFonts w:asciiTheme="majorHAnsi" w:eastAsia="Times New Roman" w:hAnsiTheme="majorHAnsi" w:cs="Times New Roman"/>
          <w:sz w:val="24"/>
          <w:szCs w:val="24"/>
          <w:lang w:eastAsia="en-GB"/>
        </w:rPr>
      </w:pPr>
    </w:p>
    <w:p w14:paraId="6D12EE52" w14:textId="77777777" w:rsidR="00CA174F" w:rsidRPr="00520665" w:rsidRDefault="00CA174F" w:rsidP="00CA174F">
      <w:pPr>
        <w:pStyle w:val="ListParagraph"/>
        <w:numPr>
          <w:ilvl w:val="0"/>
          <w:numId w:val="1"/>
        </w:numPr>
        <w:spacing w:after="0" w:line="240" w:lineRule="auto"/>
        <w:jc w:val="both"/>
        <w:textAlignment w:val="baseline"/>
        <w:rPr>
          <w:rFonts w:asciiTheme="majorHAnsi" w:eastAsia="Times New Roman" w:hAnsiTheme="majorHAnsi" w:cs="Calibri"/>
          <w:color w:val="000000"/>
          <w:sz w:val="24"/>
          <w:szCs w:val="24"/>
          <w:lang w:eastAsia="en-GB"/>
        </w:rPr>
      </w:pPr>
      <w:r w:rsidRPr="00E47892">
        <w:rPr>
          <w:rFonts w:asciiTheme="majorHAnsi" w:eastAsia="Times New Roman" w:hAnsiTheme="majorHAnsi" w:cs="Calibri"/>
          <w:b/>
          <w:bCs/>
          <w:color w:val="000000"/>
          <w:sz w:val="24"/>
          <w:szCs w:val="24"/>
          <w:lang w:eastAsia="en-GB"/>
        </w:rPr>
        <w:t xml:space="preserve">    Minor Items Raised by Members for Future Agenda:</w:t>
      </w:r>
      <w:r>
        <w:rPr>
          <w:rFonts w:asciiTheme="majorHAnsi" w:eastAsia="Times New Roman" w:hAnsiTheme="majorHAnsi" w:cs="Calibri"/>
          <w:b/>
          <w:bCs/>
          <w:color w:val="000000"/>
          <w:sz w:val="24"/>
          <w:szCs w:val="24"/>
          <w:lang w:eastAsia="en-GB"/>
        </w:rPr>
        <w:t xml:space="preserve"> </w:t>
      </w:r>
      <w:r w:rsidRPr="00547965">
        <w:rPr>
          <w:rFonts w:asciiTheme="majorHAnsi" w:eastAsia="Times New Roman" w:hAnsiTheme="majorHAnsi" w:cs="Calibri"/>
          <w:bCs/>
          <w:color w:val="000000"/>
          <w:sz w:val="24"/>
          <w:szCs w:val="24"/>
          <w:lang w:eastAsia="en-GB"/>
        </w:rPr>
        <w:t>unstable bridge across Red Brook at rear of Dark Barn – Chair to refer to PROW Officer</w:t>
      </w:r>
    </w:p>
    <w:p w14:paraId="0A4DBB6D" w14:textId="77777777" w:rsidR="00CA174F" w:rsidRPr="00520665" w:rsidRDefault="00CA174F" w:rsidP="00CA174F">
      <w:pPr>
        <w:pStyle w:val="ListParagraph"/>
        <w:spacing w:after="0" w:line="240" w:lineRule="auto"/>
        <w:ind w:left="360"/>
        <w:jc w:val="both"/>
        <w:textAlignment w:val="baseline"/>
        <w:rPr>
          <w:lang w:eastAsia="en-GB"/>
        </w:rPr>
      </w:pPr>
      <w:r>
        <w:rPr>
          <w:rFonts w:asciiTheme="majorHAnsi" w:eastAsia="Times New Roman" w:hAnsiTheme="majorHAnsi" w:cs="Calibri"/>
          <w:b/>
          <w:bCs/>
          <w:color w:val="000000"/>
          <w:sz w:val="24"/>
          <w:szCs w:val="24"/>
          <w:lang w:eastAsia="en-GB"/>
        </w:rPr>
        <w:t xml:space="preserve">    </w:t>
      </w:r>
    </w:p>
    <w:p w14:paraId="631BECFB" w14:textId="77777777" w:rsidR="00CA174F" w:rsidRPr="00E47892" w:rsidRDefault="00CA174F" w:rsidP="00CA174F">
      <w:pPr>
        <w:pStyle w:val="ListParagraph"/>
        <w:numPr>
          <w:ilvl w:val="0"/>
          <w:numId w:val="1"/>
        </w:numPr>
        <w:spacing w:after="0" w:line="240" w:lineRule="auto"/>
        <w:ind w:left="567" w:hanging="567"/>
        <w:jc w:val="both"/>
        <w:textAlignment w:val="baseline"/>
        <w:rPr>
          <w:rFonts w:asciiTheme="majorHAnsi" w:eastAsia="Times New Roman" w:hAnsiTheme="majorHAnsi" w:cs="Calibri"/>
          <w:color w:val="000000"/>
          <w:sz w:val="24"/>
          <w:szCs w:val="24"/>
          <w:lang w:eastAsia="en-GB"/>
        </w:rPr>
      </w:pPr>
      <w:r w:rsidRPr="00E47892">
        <w:rPr>
          <w:rFonts w:asciiTheme="majorHAnsi" w:eastAsia="Times New Roman" w:hAnsiTheme="majorHAnsi" w:cs="Calibri"/>
          <w:b/>
          <w:bCs/>
          <w:color w:val="000000"/>
          <w:sz w:val="24"/>
          <w:szCs w:val="24"/>
          <w:lang w:eastAsia="en-GB"/>
        </w:rPr>
        <w:lastRenderedPageBreak/>
        <w:t xml:space="preserve"> Date of next meeting: Monday </w:t>
      </w:r>
      <w:r>
        <w:rPr>
          <w:rFonts w:asciiTheme="majorHAnsi" w:eastAsia="Times New Roman" w:hAnsiTheme="majorHAnsi" w:cs="Calibri"/>
          <w:b/>
          <w:bCs/>
          <w:color w:val="000000"/>
          <w:sz w:val="24"/>
          <w:szCs w:val="24"/>
          <w:lang w:eastAsia="en-GB"/>
        </w:rPr>
        <w:t>March 22</w:t>
      </w:r>
      <w:r w:rsidRPr="00E47892">
        <w:rPr>
          <w:rFonts w:asciiTheme="majorHAnsi" w:eastAsia="Times New Roman" w:hAnsiTheme="majorHAnsi" w:cs="Calibri"/>
          <w:b/>
          <w:bCs/>
          <w:color w:val="000000"/>
          <w:sz w:val="24"/>
          <w:szCs w:val="24"/>
          <w:lang w:eastAsia="en-GB"/>
        </w:rPr>
        <w:t xml:space="preserve"> at 7.30pm via zoom unless otherwise notified.   </w:t>
      </w:r>
      <w:r>
        <w:rPr>
          <w:rFonts w:asciiTheme="majorHAnsi" w:eastAsia="Times New Roman" w:hAnsiTheme="majorHAnsi" w:cs="Calibri"/>
          <w:b/>
          <w:bCs/>
          <w:color w:val="000000"/>
          <w:sz w:val="24"/>
          <w:szCs w:val="24"/>
          <w:lang w:eastAsia="en-GB"/>
        </w:rPr>
        <w:t xml:space="preserve"> Meeting dates to be confirmed as continuing as 4</w:t>
      </w:r>
      <w:r w:rsidRPr="009E12C2">
        <w:rPr>
          <w:rFonts w:asciiTheme="majorHAnsi" w:eastAsia="Times New Roman" w:hAnsiTheme="majorHAnsi" w:cs="Calibri"/>
          <w:b/>
          <w:bCs/>
          <w:color w:val="000000"/>
          <w:sz w:val="24"/>
          <w:szCs w:val="24"/>
          <w:vertAlign w:val="superscript"/>
          <w:lang w:eastAsia="en-GB"/>
        </w:rPr>
        <w:t>th</w:t>
      </w:r>
      <w:r>
        <w:rPr>
          <w:rFonts w:asciiTheme="majorHAnsi" w:eastAsia="Times New Roman" w:hAnsiTheme="majorHAnsi" w:cs="Calibri"/>
          <w:b/>
          <w:bCs/>
          <w:color w:val="000000"/>
          <w:sz w:val="24"/>
          <w:szCs w:val="24"/>
          <w:lang w:eastAsia="en-GB"/>
        </w:rPr>
        <w:t xml:space="preserve"> Monday of each month</w:t>
      </w:r>
    </w:p>
    <w:p w14:paraId="415F55B7" w14:textId="77777777" w:rsidR="00CA174F" w:rsidRPr="00E47892" w:rsidRDefault="00CA174F" w:rsidP="00CA174F">
      <w:pPr>
        <w:pStyle w:val="ListParagraph"/>
        <w:spacing w:after="0" w:line="240" w:lineRule="auto"/>
        <w:ind w:left="567"/>
        <w:jc w:val="both"/>
        <w:textAlignment w:val="baseline"/>
        <w:rPr>
          <w:rFonts w:asciiTheme="majorHAnsi" w:eastAsia="Times New Roman" w:hAnsiTheme="majorHAnsi" w:cs="Calibri"/>
          <w:b/>
          <w:bCs/>
          <w:color w:val="000000"/>
          <w:sz w:val="24"/>
          <w:szCs w:val="24"/>
          <w:lang w:eastAsia="en-GB"/>
        </w:rPr>
      </w:pPr>
    </w:p>
    <w:p w14:paraId="016822FA" w14:textId="56119BB8" w:rsidR="00CA174F" w:rsidRDefault="00CA174F" w:rsidP="00CA174F">
      <w:pPr>
        <w:pStyle w:val="ListParagraph"/>
        <w:spacing w:after="0" w:line="240" w:lineRule="auto"/>
        <w:ind w:left="567"/>
        <w:jc w:val="both"/>
        <w:textAlignment w:val="baseline"/>
        <w:rPr>
          <w:rFonts w:asciiTheme="majorHAnsi" w:eastAsia="Times New Roman" w:hAnsiTheme="majorHAnsi" w:cs="Calibri"/>
          <w:b/>
          <w:bCs/>
          <w:color w:val="000000"/>
          <w:sz w:val="24"/>
          <w:szCs w:val="24"/>
          <w:lang w:eastAsia="en-GB"/>
        </w:rPr>
      </w:pPr>
      <w:r w:rsidRPr="00E47892">
        <w:rPr>
          <w:rFonts w:asciiTheme="majorHAnsi" w:eastAsia="Times New Roman" w:hAnsiTheme="majorHAnsi" w:cs="Calibri"/>
          <w:b/>
          <w:bCs/>
          <w:color w:val="000000"/>
          <w:sz w:val="24"/>
          <w:szCs w:val="24"/>
          <w:lang w:eastAsia="en-GB"/>
        </w:rPr>
        <w:t>Meeting closed</w:t>
      </w:r>
      <w:r>
        <w:rPr>
          <w:rFonts w:asciiTheme="majorHAnsi" w:eastAsia="Times New Roman" w:hAnsiTheme="majorHAnsi" w:cs="Calibri"/>
          <w:b/>
          <w:bCs/>
          <w:color w:val="000000"/>
          <w:sz w:val="24"/>
          <w:szCs w:val="24"/>
          <w:lang w:eastAsia="en-GB"/>
        </w:rPr>
        <w:t xml:space="preserve"> at 21.20</w:t>
      </w:r>
    </w:p>
    <w:p w14:paraId="7C8FC532" w14:textId="77777777" w:rsidR="00CA174F" w:rsidRDefault="00CA174F">
      <w:pPr>
        <w:spacing w:after="0" w:line="240" w:lineRule="auto"/>
        <w:rPr>
          <w:rFonts w:asciiTheme="majorHAnsi" w:eastAsia="Times New Roman" w:hAnsiTheme="majorHAnsi" w:cs="Calibri"/>
          <w:b/>
          <w:bCs/>
          <w:color w:val="000000"/>
          <w:sz w:val="24"/>
          <w:szCs w:val="24"/>
          <w:lang w:eastAsia="en-GB"/>
        </w:rPr>
      </w:pPr>
      <w:r>
        <w:rPr>
          <w:rFonts w:asciiTheme="majorHAnsi" w:eastAsia="Times New Roman" w:hAnsiTheme="majorHAnsi" w:cs="Calibri"/>
          <w:b/>
          <w:bCs/>
          <w:color w:val="000000"/>
          <w:sz w:val="24"/>
          <w:szCs w:val="24"/>
          <w:lang w:eastAsia="en-GB"/>
        </w:rPr>
        <w:br w:type="page"/>
      </w:r>
    </w:p>
    <w:p w14:paraId="5B57E5A4" w14:textId="77777777" w:rsidR="00CA174F" w:rsidRDefault="00CA174F" w:rsidP="00CA174F">
      <w:pPr>
        <w:pStyle w:val="ListParagraph"/>
        <w:spacing w:after="0" w:line="240" w:lineRule="auto"/>
        <w:ind w:left="567"/>
        <w:jc w:val="both"/>
        <w:textAlignment w:val="baseline"/>
        <w:rPr>
          <w:rFonts w:asciiTheme="majorHAnsi" w:eastAsia="Times New Roman" w:hAnsiTheme="majorHAnsi" w:cs="Calibri"/>
          <w:b/>
          <w:bCs/>
          <w:color w:val="000000"/>
          <w:sz w:val="24"/>
          <w:szCs w:val="24"/>
          <w:lang w:eastAsia="en-GB"/>
        </w:rPr>
      </w:pPr>
    </w:p>
    <w:p w14:paraId="13128DF7" w14:textId="77777777" w:rsidR="00CA174F" w:rsidRDefault="00CA174F" w:rsidP="00CA174F">
      <w:pPr>
        <w:pStyle w:val="ListParagraph"/>
        <w:spacing w:after="0" w:line="240" w:lineRule="auto"/>
        <w:ind w:left="567"/>
        <w:jc w:val="both"/>
        <w:textAlignment w:val="baseline"/>
        <w:rPr>
          <w:rFonts w:asciiTheme="majorHAnsi" w:eastAsia="Times New Roman" w:hAnsiTheme="majorHAnsi" w:cs="Calibri"/>
          <w:b/>
          <w:bCs/>
          <w:color w:val="000000"/>
          <w:sz w:val="24"/>
          <w:szCs w:val="24"/>
          <w:lang w:eastAsia="en-GB"/>
        </w:rPr>
      </w:pPr>
    </w:p>
    <w:p w14:paraId="49DCF899" w14:textId="77777777" w:rsidR="00CA174F" w:rsidRPr="004F2F39" w:rsidRDefault="00CA174F" w:rsidP="00CA174F">
      <w:pPr>
        <w:rPr>
          <w:rFonts w:asciiTheme="majorHAnsi" w:hAnsiTheme="majorHAnsi"/>
          <w:b/>
        </w:rPr>
      </w:pPr>
      <w:r w:rsidRPr="004F2F39">
        <w:rPr>
          <w:rFonts w:asciiTheme="majorHAnsi" w:hAnsiTheme="majorHAnsi"/>
          <w:b/>
        </w:rPr>
        <w:t>REDUCING FLOOD RISK IN RUDFORD</w:t>
      </w:r>
    </w:p>
    <w:p w14:paraId="3D39EFF1" w14:textId="77777777" w:rsidR="00CA174F" w:rsidRPr="004F2F39" w:rsidRDefault="00CA174F" w:rsidP="00CA174F">
      <w:pPr>
        <w:rPr>
          <w:rFonts w:asciiTheme="majorHAnsi" w:hAnsiTheme="majorHAnsi"/>
          <w:b/>
        </w:rPr>
      </w:pPr>
    </w:p>
    <w:p w14:paraId="72B6D75A" w14:textId="77777777" w:rsidR="00CA174F" w:rsidRPr="004F2F39" w:rsidRDefault="00CA174F" w:rsidP="00CA174F">
      <w:pPr>
        <w:rPr>
          <w:rFonts w:asciiTheme="majorHAnsi" w:hAnsiTheme="majorHAnsi"/>
          <w:b/>
        </w:rPr>
      </w:pPr>
      <w:r w:rsidRPr="004F2F39">
        <w:rPr>
          <w:rFonts w:asciiTheme="majorHAnsi" w:hAnsiTheme="majorHAnsi"/>
          <w:b/>
        </w:rPr>
        <w:t xml:space="preserve">RUDFORD AND HIGHLEADON PARISH COUNCIL  JANUARY 2021  </w:t>
      </w:r>
    </w:p>
    <w:p w14:paraId="6B7079A0" w14:textId="77777777" w:rsidR="00CA174F" w:rsidRPr="004F2F39" w:rsidRDefault="00CA174F" w:rsidP="00CA174F">
      <w:pPr>
        <w:rPr>
          <w:rFonts w:asciiTheme="majorHAnsi" w:hAnsiTheme="majorHAnsi"/>
        </w:rPr>
      </w:pPr>
    </w:p>
    <w:p w14:paraId="54F6D88C" w14:textId="77777777" w:rsidR="00CA174F" w:rsidRDefault="00CA174F" w:rsidP="00CA174F">
      <w:pPr>
        <w:rPr>
          <w:rFonts w:asciiTheme="majorHAnsi" w:hAnsiTheme="majorHAnsi"/>
        </w:rPr>
      </w:pPr>
      <w:r w:rsidRPr="004F2F39">
        <w:rPr>
          <w:rFonts w:asciiTheme="majorHAnsi" w:hAnsiTheme="majorHAnsi"/>
        </w:rPr>
        <w:t>Following the meeting of the Parish Council on 25 January, the following table has been drawn up to show where the main risks are and how they need addressing, so that the Council can monitor the situation with a view to reducing flood risks especially before next winter.</w:t>
      </w:r>
    </w:p>
    <w:p w14:paraId="1CDE6294" w14:textId="77777777" w:rsidR="00CA174F" w:rsidRDefault="00CA174F" w:rsidP="00CA174F">
      <w:pPr>
        <w:rPr>
          <w:rFonts w:asciiTheme="majorHAnsi" w:hAnsiTheme="majorHAnsi"/>
        </w:rPr>
      </w:pPr>
    </w:p>
    <w:tbl>
      <w:tblPr>
        <w:tblStyle w:val="TableGrid"/>
        <w:tblW w:w="8960" w:type="dxa"/>
        <w:tblLook w:val="04A0" w:firstRow="1" w:lastRow="0" w:firstColumn="1" w:lastColumn="0" w:noHBand="0" w:noVBand="1"/>
      </w:tblPr>
      <w:tblGrid>
        <w:gridCol w:w="2240"/>
        <w:gridCol w:w="2240"/>
        <w:gridCol w:w="2240"/>
        <w:gridCol w:w="2240"/>
      </w:tblGrid>
      <w:tr w:rsidR="00CA174F" w14:paraId="00CABB7B" w14:textId="77777777" w:rsidTr="00CA174F">
        <w:trPr>
          <w:trHeight w:val="717"/>
        </w:trPr>
        <w:tc>
          <w:tcPr>
            <w:tcW w:w="2240" w:type="dxa"/>
          </w:tcPr>
          <w:p w14:paraId="1A789AF0" w14:textId="77777777" w:rsidR="00CA174F" w:rsidRDefault="00CA174F" w:rsidP="00064206">
            <w:pPr>
              <w:rPr>
                <w:rFonts w:asciiTheme="majorHAnsi" w:hAnsiTheme="majorHAnsi"/>
              </w:rPr>
            </w:pPr>
            <w:r>
              <w:rPr>
                <w:rFonts w:asciiTheme="majorHAnsi" w:hAnsiTheme="majorHAnsi"/>
              </w:rPr>
              <w:t>Area and risk/s</w:t>
            </w:r>
          </w:p>
        </w:tc>
        <w:tc>
          <w:tcPr>
            <w:tcW w:w="2240" w:type="dxa"/>
          </w:tcPr>
          <w:p w14:paraId="1FDCB47E" w14:textId="77777777" w:rsidR="00CA174F" w:rsidRDefault="00CA174F" w:rsidP="00064206">
            <w:pPr>
              <w:rPr>
                <w:rFonts w:asciiTheme="majorHAnsi" w:hAnsiTheme="majorHAnsi"/>
              </w:rPr>
            </w:pPr>
            <w:r>
              <w:rPr>
                <w:rFonts w:asciiTheme="majorHAnsi" w:hAnsiTheme="majorHAnsi"/>
              </w:rPr>
              <w:t>Actions required</w:t>
            </w:r>
          </w:p>
        </w:tc>
        <w:tc>
          <w:tcPr>
            <w:tcW w:w="2240" w:type="dxa"/>
          </w:tcPr>
          <w:p w14:paraId="71050E4D" w14:textId="77777777" w:rsidR="00CA174F" w:rsidRDefault="00CA174F" w:rsidP="00064206">
            <w:pPr>
              <w:rPr>
                <w:rFonts w:asciiTheme="majorHAnsi" w:hAnsiTheme="majorHAnsi"/>
              </w:rPr>
            </w:pPr>
            <w:r>
              <w:rPr>
                <w:rFonts w:asciiTheme="majorHAnsi" w:hAnsiTheme="majorHAnsi"/>
              </w:rPr>
              <w:t>Individual/s and organisations responsible</w:t>
            </w:r>
          </w:p>
        </w:tc>
        <w:tc>
          <w:tcPr>
            <w:tcW w:w="2240" w:type="dxa"/>
          </w:tcPr>
          <w:p w14:paraId="6A029994" w14:textId="77777777" w:rsidR="00CA174F" w:rsidRDefault="00CA174F" w:rsidP="00064206">
            <w:pPr>
              <w:rPr>
                <w:rFonts w:asciiTheme="majorHAnsi" w:hAnsiTheme="majorHAnsi"/>
              </w:rPr>
            </w:pPr>
            <w:r>
              <w:rPr>
                <w:rFonts w:asciiTheme="majorHAnsi" w:hAnsiTheme="majorHAnsi"/>
              </w:rPr>
              <w:t>Actions taken to date (26/1/21)</w:t>
            </w:r>
          </w:p>
        </w:tc>
      </w:tr>
      <w:tr w:rsidR="00CA174F" w14:paraId="79808F01" w14:textId="77777777" w:rsidTr="00CA174F">
        <w:trPr>
          <w:trHeight w:val="1288"/>
        </w:trPr>
        <w:tc>
          <w:tcPr>
            <w:tcW w:w="2240" w:type="dxa"/>
          </w:tcPr>
          <w:p w14:paraId="7C8702B2" w14:textId="77777777" w:rsidR="00CA174F" w:rsidRDefault="00CA174F" w:rsidP="00064206">
            <w:pPr>
              <w:rPr>
                <w:rFonts w:asciiTheme="majorHAnsi" w:hAnsiTheme="majorHAnsi"/>
              </w:rPr>
            </w:pPr>
            <w:r>
              <w:rPr>
                <w:rFonts w:asciiTheme="majorHAnsi" w:hAnsiTheme="majorHAnsi"/>
              </w:rPr>
              <w:t xml:space="preserve">1. B4215 between </w:t>
            </w:r>
            <w:proofErr w:type="spellStart"/>
            <w:r>
              <w:rPr>
                <w:rFonts w:asciiTheme="majorHAnsi" w:hAnsiTheme="majorHAnsi"/>
              </w:rPr>
              <w:t>Trioscape</w:t>
            </w:r>
            <w:proofErr w:type="spellEnd"/>
            <w:r>
              <w:rPr>
                <w:rFonts w:asciiTheme="majorHAnsi" w:hAnsiTheme="majorHAnsi"/>
              </w:rPr>
              <w:t xml:space="preserve"> and Keyway</w:t>
            </w:r>
          </w:p>
        </w:tc>
        <w:tc>
          <w:tcPr>
            <w:tcW w:w="2240" w:type="dxa"/>
          </w:tcPr>
          <w:p w14:paraId="627F5C87" w14:textId="77777777" w:rsidR="00CA174F" w:rsidRDefault="00CA174F" w:rsidP="00064206">
            <w:pPr>
              <w:rPr>
                <w:rFonts w:asciiTheme="majorHAnsi" w:hAnsiTheme="majorHAnsi"/>
              </w:rPr>
            </w:pPr>
            <w:r>
              <w:rPr>
                <w:rFonts w:asciiTheme="majorHAnsi" w:hAnsiTheme="majorHAnsi"/>
              </w:rPr>
              <w:t>Roadside drains inadequate for volume of water and/or grip cuts in verges blocked</w:t>
            </w:r>
          </w:p>
        </w:tc>
        <w:tc>
          <w:tcPr>
            <w:tcW w:w="2240" w:type="dxa"/>
          </w:tcPr>
          <w:p w14:paraId="4B0D81C8" w14:textId="77777777" w:rsidR="00CA174F" w:rsidRDefault="00CA174F" w:rsidP="00064206">
            <w:pPr>
              <w:rPr>
                <w:rFonts w:asciiTheme="majorHAnsi" w:hAnsiTheme="majorHAnsi"/>
              </w:rPr>
            </w:pPr>
            <w:r>
              <w:rPr>
                <w:rFonts w:asciiTheme="majorHAnsi" w:hAnsiTheme="majorHAnsi"/>
              </w:rPr>
              <w:t>GCC Highways</w:t>
            </w:r>
          </w:p>
        </w:tc>
        <w:tc>
          <w:tcPr>
            <w:tcW w:w="2240" w:type="dxa"/>
          </w:tcPr>
          <w:p w14:paraId="6038AE38" w14:textId="77777777" w:rsidR="00CA174F" w:rsidRDefault="00CA174F" w:rsidP="00064206">
            <w:pPr>
              <w:rPr>
                <w:rFonts w:asciiTheme="majorHAnsi" w:hAnsiTheme="majorHAnsi"/>
              </w:rPr>
            </w:pPr>
          </w:p>
        </w:tc>
      </w:tr>
      <w:tr w:rsidR="00CA174F" w14:paraId="57344821" w14:textId="77777777" w:rsidTr="00CA174F">
        <w:trPr>
          <w:trHeight w:val="1725"/>
        </w:trPr>
        <w:tc>
          <w:tcPr>
            <w:tcW w:w="2240" w:type="dxa"/>
          </w:tcPr>
          <w:p w14:paraId="53FB1272" w14:textId="77777777" w:rsidR="00CA174F" w:rsidRDefault="00CA174F" w:rsidP="00064206">
            <w:pPr>
              <w:rPr>
                <w:rFonts w:asciiTheme="majorHAnsi" w:hAnsiTheme="majorHAnsi"/>
              </w:rPr>
            </w:pPr>
            <w:r>
              <w:rPr>
                <w:rFonts w:asciiTheme="majorHAnsi" w:hAnsiTheme="majorHAnsi"/>
              </w:rPr>
              <w:t>2.  Properties at river end of Church Lane</w:t>
            </w:r>
          </w:p>
        </w:tc>
        <w:tc>
          <w:tcPr>
            <w:tcW w:w="2240" w:type="dxa"/>
          </w:tcPr>
          <w:p w14:paraId="61FF8DA2" w14:textId="77777777" w:rsidR="00CA174F" w:rsidRDefault="00CA174F" w:rsidP="00064206">
            <w:pPr>
              <w:rPr>
                <w:rFonts w:asciiTheme="majorHAnsi" w:hAnsiTheme="majorHAnsi"/>
              </w:rPr>
            </w:pPr>
            <w:r>
              <w:rPr>
                <w:rFonts w:asciiTheme="majorHAnsi" w:hAnsiTheme="majorHAnsi"/>
              </w:rPr>
              <w:t xml:space="preserve">Flooding of river Leadon </w:t>
            </w:r>
          </w:p>
        </w:tc>
        <w:tc>
          <w:tcPr>
            <w:tcW w:w="2240" w:type="dxa"/>
          </w:tcPr>
          <w:p w14:paraId="23E9611C" w14:textId="77777777" w:rsidR="00CA174F" w:rsidRDefault="00CA174F" w:rsidP="00064206">
            <w:pPr>
              <w:rPr>
                <w:rFonts w:asciiTheme="majorHAnsi" w:hAnsiTheme="majorHAnsi"/>
              </w:rPr>
            </w:pPr>
            <w:r>
              <w:rPr>
                <w:rFonts w:asciiTheme="majorHAnsi" w:hAnsiTheme="majorHAnsi"/>
              </w:rPr>
              <w:t>Liaison between property owners and Environment Agency.</w:t>
            </w:r>
          </w:p>
          <w:p w14:paraId="4B3F402B" w14:textId="77777777" w:rsidR="00CA174F" w:rsidRDefault="00CA174F" w:rsidP="00064206">
            <w:pPr>
              <w:rPr>
                <w:rFonts w:asciiTheme="majorHAnsi" w:hAnsiTheme="majorHAnsi"/>
              </w:rPr>
            </w:pPr>
            <w:r>
              <w:rPr>
                <w:rFonts w:asciiTheme="majorHAnsi" w:hAnsiTheme="majorHAnsi"/>
              </w:rPr>
              <w:t>Bob Wolfson to maintain contact.</w:t>
            </w:r>
          </w:p>
        </w:tc>
        <w:tc>
          <w:tcPr>
            <w:tcW w:w="2240" w:type="dxa"/>
          </w:tcPr>
          <w:p w14:paraId="548D9905" w14:textId="77777777" w:rsidR="00CA174F" w:rsidRDefault="00CA174F" w:rsidP="00064206">
            <w:pPr>
              <w:rPr>
                <w:rFonts w:asciiTheme="majorHAnsi" w:hAnsiTheme="majorHAnsi"/>
              </w:rPr>
            </w:pPr>
          </w:p>
        </w:tc>
      </w:tr>
      <w:tr w:rsidR="00CA174F" w14:paraId="2AAB4B2B" w14:textId="77777777" w:rsidTr="00CA174F">
        <w:trPr>
          <w:trHeight w:val="2296"/>
        </w:trPr>
        <w:tc>
          <w:tcPr>
            <w:tcW w:w="2240" w:type="dxa"/>
          </w:tcPr>
          <w:p w14:paraId="0BC008BC" w14:textId="77777777" w:rsidR="00CA174F" w:rsidRDefault="00CA174F" w:rsidP="00064206">
            <w:pPr>
              <w:rPr>
                <w:rFonts w:asciiTheme="majorHAnsi" w:hAnsiTheme="majorHAnsi"/>
              </w:rPr>
            </w:pPr>
            <w:r>
              <w:rPr>
                <w:rFonts w:asciiTheme="majorHAnsi" w:hAnsiTheme="majorHAnsi"/>
              </w:rPr>
              <w:t>3.  Whitehall Lane: flooding of lane and ingress to barns south of Whitehall Lane</w:t>
            </w:r>
          </w:p>
        </w:tc>
        <w:tc>
          <w:tcPr>
            <w:tcW w:w="2240" w:type="dxa"/>
          </w:tcPr>
          <w:p w14:paraId="611BD99B" w14:textId="77777777" w:rsidR="00CA174F" w:rsidRDefault="00CA174F" w:rsidP="00064206">
            <w:pPr>
              <w:rPr>
                <w:rFonts w:asciiTheme="majorHAnsi" w:hAnsiTheme="majorHAnsi"/>
              </w:rPr>
            </w:pPr>
            <w:r>
              <w:rPr>
                <w:rFonts w:asciiTheme="majorHAnsi" w:hAnsiTheme="majorHAnsi"/>
              </w:rPr>
              <w:t>1. Drains and kerbing on B4215</w:t>
            </w:r>
          </w:p>
        </w:tc>
        <w:tc>
          <w:tcPr>
            <w:tcW w:w="2240" w:type="dxa"/>
          </w:tcPr>
          <w:p w14:paraId="0477E9D3" w14:textId="77777777" w:rsidR="00CA174F" w:rsidRDefault="00CA174F" w:rsidP="00064206">
            <w:pPr>
              <w:rPr>
                <w:rFonts w:asciiTheme="majorHAnsi" w:hAnsiTheme="majorHAnsi"/>
              </w:rPr>
            </w:pPr>
            <w:r>
              <w:rPr>
                <w:rFonts w:asciiTheme="majorHAnsi" w:hAnsiTheme="majorHAnsi"/>
              </w:rPr>
              <w:t>GCC Highways</w:t>
            </w:r>
          </w:p>
        </w:tc>
        <w:tc>
          <w:tcPr>
            <w:tcW w:w="2240" w:type="dxa"/>
          </w:tcPr>
          <w:p w14:paraId="07520751" w14:textId="77777777" w:rsidR="00CA174F" w:rsidRDefault="00CA174F" w:rsidP="00064206">
            <w:pPr>
              <w:rPr>
                <w:rFonts w:asciiTheme="majorHAnsi" w:hAnsiTheme="majorHAnsi"/>
              </w:rPr>
            </w:pPr>
            <w:r>
              <w:rPr>
                <w:rFonts w:asciiTheme="majorHAnsi" w:hAnsiTheme="majorHAnsi"/>
              </w:rPr>
              <w:t>Drains have been surface cleared but need jetting.</w:t>
            </w:r>
          </w:p>
          <w:p w14:paraId="70EF62B9" w14:textId="77777777" w:rsidR="00CA174F" w:rsidRDefault="00CA174F" w:rsidP="00064206">
            <w:pPr>
              <w:rPr>
                <w:rFonts w:asciiTheme="majorHAnsi" w:hAnsiTheme="majorHAnsi"/>
              </w:rPr>
            </w:pPr>
            <w:r>
              <w:rPr>
                <w:rFonts w:asciiTheme="majorHAnsi" w:hAnsiTheme="majorHAnsi"/>
              </w:rPr>
              <w:t>Kerb on northbound carriageway from Roadside Barn to Salcombe Farm is too low, allowing surface water to flow off road</w:t>
            </w:r>
          </w:p>
        </w:tc>
      </w:tr>
      <w:tr w:rsidR="00CA174F" w14:paraId="744760DF" w14:textId="77777777" w:rsidTr="00CA174F">
        <w:trPr>
          <w:trHeight w:val="995"/>
        </w:trPr>
        <w:tc>
          <w:tcPr>
            <w:tcW w:w="2240" w:type="dxa"/>
          </w:tcPr>
          <w:p w14:paraId="086F831F" w14:textId="77777777" w:rsidR="00CA174F" w:rsidRDefault="00CA174F" w:rsidP="00064206">
            <w:pPr>
              <w:rPr>
                <w:rFonts w:asciiTheme="majorHAnsi" w:hAnsiTheme="majorHAnsi"/>
              </w:rPr>
            </w:pPr>
          </w:p>
        </w:tc>
        <w:tc>
          <w:tcPr>
            <w:tcW w:w="2240" w:type="dxa"/>
          </w:tcPr>
          <w:p w14:paraId="3905EF37" w14:textId="77777777" w:rsidR="00CA174F" w:rsidRDefault="00CA174F" w:rsidP="00064206">
            <w:pPr>
              <w:rPr>
                <w:rFonts w:asciiTheme="majorHAnsi" w:hAnsiTheme="majorHAnsi"/>
              </w:rPr>
            </w:pPr>
            <w:r>
              <w:rPr>
                <w:rFonts w:asciiTheme="majorHAnsi" w:hAnsiTheme="majorHAnsi"/>
              </w:rPr>
              <w:t>2. Culvert under the B4215 at Salcombe Farm needs enlarging</w:t>
            </w:r>
          </w:p>
        </w:tc>
        <w:tc>
          <w:tcPr>
            <w:tcW w:w="2240" w:type="dxa"/>
          </w:tcPr>
          <w:p w14:paraId="33B6D83D" w14:textId="77777777" w:rsidR="00CA174F" w:rsidRDefault="00CA174F" w:rsidP="00064206">
            <w:pPr>
              <w:rPr>
                <w:rFonts w:asciiTheme="majorHAnsi" w:hAnsiTheme="majorHAnsi"/>
              </w:rPr>
            </w:pPr>
            <w:r>
              <w:rPr>
                <w:rFonts w:asciiTheme="majorHAnsi" w:hAnsiTheme="majorHAnsi"/>
              </w:rPr>
              <w:t>GCC Highways</w:t>
            </w:r>
          </w:p>
        </w:tc>
        <w:tc>
          <w:tcPr>
            <w:tcW w:w="2240" w:type="dxa"/>
          </w:tcPr>
          <w:p w14:paraId="08926C0A" w14:textId="77777777" w:rsidR="00CA174F" w:rsidRDefault="00CA174F" w:rsidP="00064206">
            <w:pPr>
              <w:rPr>
                <w:rFonts w:asciiTheme="majorHAnsi" w:hAnsiTheme="majorHAnsi"/>
              </w:rPr>
            </w:pPr>
          </w:p>
        </w:tc>
      </w:tr>
      <w:tr w:rsidR="00CA174F" w14:paraId="4C820377" w14:textId="77777777" w:rsidTr="00CA174F">
        <w:trPr>
          <w:trHeight w:val="1288"/>
        </w:trPr>
        <w:tc>
          <w:tcPr>
            <w:tcW w:w="2240" w:type="dxa"/>
          </w:tcPr>
          <w:p w14:paraId="715C2F6A" w14:textId="77777777" w:rsidR="00CA174F" w:rsidRDefault="00CA174F" w:rsidP="00064206">
            <w:pPr>
              <w:rPr>
                <w:rFonts w:asciiTheme="majorHAnsi" w:hAnsiTheme="majorHAnsi"/>
              </w:rPr>
            </w:pPr>
          </w:p>
        </w:tc>
        <w:tc>
          <w:tcPr>
            <w:tcW w:w="2240" w:type="dxa"/>
          </w:tcPr>
          <w:p w14:paraId="7893DEA1" w14:textId="77777777" w:rsidR="00CA174F" w:rsidRDefault="00CA174F" w:rsidP="00064206">
            <w:pPr>
              <w:rPr>
                <w:rFonts w:asciiTheme="majorHAnsi" w:hAnsiTheme="majorHAnsi"/>
              </w:rPr>
            </w:pPr>
            <w:r>
              <w:rPr>
                <w:rFonts w:asciiTheme="majorHAnsi" w:hAnsiTheme="majorHAnsi"/>
              </w:rPr>
              <w:t>3.  Run-off from field exacerbated by Severn Trent Water works</w:t>
            </w:r>
          </w:p>
        </w:tc>
        <w:tc>
          <w:tcPr>
            <w:tcW w:w="2240" w:type="dxa"/>
          </w:tcPr>
          <w:p w14:paraId="5BD0C0B2" w14:textId="77777777" w:rsidR="00CA174F" w:rsidRDefault="00CA174F" w:rsidP="00064206">
            <w:pPr>
              <w:rPr>
                <w:rFonts w:asciiTheme="majorHAnsi" w:hAnsiTheme="majorHAnsi"/>
              </w:rPr>
            </w:pPr>
            <w:r>
              <w:rPr>
                <w:rFonts w:asciiTheme="majorHAnsi" w:hAnsiTheme="majorHAnsi"/>
              </w:rPr>
              <w:t>STW</w:t>
            </w:r>
          </w:p>
        </w:tc>
        <w:tc>
          <w:tcPr>
            <w:tcW w:w="2240" w:type="dxa"/>
          </w:tcPr>
          <w:p w14:paraId="727D5064" w14:textId="77777777" w:rsidR="00CA174F" w:rsidRDefault="00CA174F" w:rsidP="00064206">
            <w:pPr>
              <w:rPr>
                <w:rFonts w:asciiTheme="majorHAnsi" w:hAnsiTheme="majorHAnsi"/>
              </w:rPr>
            </w:pPr>
            <w:r>
              <w:rPr>
                <w:rFonts w:asciiTheme="majorHAnsi" w:hAnsiTheme="majorHAnsi"/>
              </w:rPr>
              <w:t>STW have reported that the owner will be undertaking reinstatement shortly</w:t>
            </w:r>
          </w:p>
        </w:tc>
      </w:tr>
      <w:tr w:rsidR="00CA174F" w14:paraId="155A74A7" w14:textId="77777777" w:rsidTr="00CA174F">
        <w:trPr>
          <w:trHeight w:val="995"/>
        </w:trPr>
        <w:tc>
          <w:tcPr>
            <w:tcW w:w="2240" w:type="dxa"/>
          </w:tcPr>
          <w:p w14:paraId="32CBBEE1" w14:textId="77777777" w:rsidR="00CA174F" w:rsidRDefault="00CA174F" w:rsidP="00064206">
            <w:pPr>
              <w:rPr>
                <w:rFonts w:asciiTheme="majorHAnsi" w:hAnsiTheme="majorHAnsi"/>
              </w:rPr>
            </w:pPr>
          </w:p>
        </w:tc>
        <w:tc>
          <w:tcPr>
            <w:tcW w:w="2240" w:type="dxa"/>
          </w:tcPr>
          <w:p w14:paraId="4D667EA0" w14:textId="77777777" w:rsidR="00CA174F" w:rsidRDefault="00CA174F" w:rsidP="00064206">
            <w:pPr>
              <w:rPr>
                <w:rFonts w:asciiTheme="majorHAnsi" w:hAnsiTheme="majorHAnsi"/>
              </w:rPr>
            </w:pPr>
            <w:r>
              <w:rPr>
                <w:rFonts w:asciiTheme="majorHAnsi" w:hAnsiTheme="majorHAnsi"/>
              </w:rPr>
              <w:t>4.  Blocked ditches and grip cuts along Whitehall Lane</w:t>
            </w:r>
          </w:p>
        </w:tc>
        <w:tc>
          <w:tcPr>
            <w:tcW w:w="2240" w:type="dxa"/>
          </w:tcPr>
          <w:p w14:paraId="7014A580" w14:textId="77777777" w:rsidR="00CA174F" w:rsidRDefault="00CA174F" w:rsidP="00064206">
            <w:pPr>
              <w:rPr>
                <w:rFonts w:asciiTheme="majorHAnsi" w:hAnsiTheme="majorHAnsi"/>
              </w:rPr>
            </w:pPr>
            <w:r>
              <w:rPr>
                <w:rFonts w:asciiTheme="majorHAnsi" w:hAnsiTheme="majorHAnsi"/>
              </w:rPr>
              <w:t xml:space="preserve">GCC Highways, </w:t>
            </w:r>
            <w:proofErr w:type="spellStart"/>
            <w:r>
              <w:rPr>
                <w:rFonts w:asciiTheme="majorHAnsi" w:hAnsiTheme="majorHAnsi"/>
              </w:rPr>
              <w:t>Gigaclear</w:t>
            </w:r>
            <w:proofErr w:type="spellEnd"/>
            <w:r>
              <w:rPr>
                <w:rFonts w:asciiTheme="majorHAnsi" w:hAnsiTheme="majorHAnsi"/>
              </w:rPr>
              <w:t>, riparian owners</w:t>
            </w:r>
          </w:p>
        </w:tc>
        <w:tc>
          <w:tcPr>
            <w:tcW w:w="2240" w:type="dxa"/>
          </w:tcPr>
          <w:p w14:paraId="631E167C" w14:textId="77777777" w:rsidR="00CA174F" w:rsidRDefault="00CA174F" w:rsidP="00064206">
            <w:pPr>
              <w:rPr>
                <w:rFonts w:asciiTheme="majorHAnsi" w:hAnsiTheme="majorHAnsi"/>
              </w:rPr>
            </w:pPr>
            <w:r>
              <w:rPr>
                <w:rFonts w:asciiTheme="majorHAnsi" w:hAnsiTheme="majorHAnsi"/>
              </w:rPr>
              <w:t xml:space="preserve">GCC have contacted </w:t>
            </w:r>
            <w:proofErr w:type="spellStart"/>
            <w:r>
              <w:rPr>
                <w:rFonts w:asciiTheme="majorHAnsi" w:hAnsiTheme="majorHAnsi"/>
              </w:rPr>
              <w:t>Gigaclear</w:t>
            </w:r>
            <w:proofErr w:type="spellEnd"/>
            <w:r>
              <w:rPr>
                <w:rFonts w:asciiTheme="majorHAnsi" w:hAnsiTheme="majorHAnsi"/>
              </w:rPr>
              <w:t xml:space="preserve"> to undertake work.</w:t>
            </w:r>
          </w:p>
          <w:p w14:paraId="14517DF9" w14:textId="77777777" w:rsidR="00CA174F" w:rsidRDefault="00CA174F" w:rsidP="00064206">
            <w:pPr>
              <w:rPr>
                <w:rFonts w:asciiTheme="majorHAnsi" w:hAnsiTheme="majorHAnsi"/>
              </w:rPr>
            </w:pPr>
            <w:r>
              <w:rPr>
                <w:rFonts w:asciiTheme="majorHAnsi" w:hAnsiTheme="majorHAnsi"/>
              </w:rPr>
              <w:t>Hannah Perry-Gardner to talk to riparian owner and report back to PC</w:t>
            </w:r>
          </w:p>
        </w:tc>
      </w:tr>
      <w:tr w:rsidR="00CA174F" w14:paraId="64A93DA1" w14:textId="77777777" w:rsidTr="00CA174F">
        <w:trPr>
          <w:trHeight w:val="717"/>
        </w:trPr>
        <w:tc>
          <w:tcPr>
            <w:tcW w:w="2240" w:type="dxa"/>
          </w:tcPr>
          <w:p w14:paraId="4A39F12D" w14:textId="77777777" w:rsidR="00CA174F" w:rsidRDefault="00CA174F" w:rsidP="00064206">
            <w:pPr>
              <w:rPr>
                <w:rFonts w:asciiTheme="majorHAnsi" w:hAnsiTheme="majorHAnsi"/>
              </w:rPr>
            </w:pPr>
          </w:p>
        </w:tc>
        <w:tc>
          <w:tcPr>
            <w:tcW w:w="2240" w:type="dxa"/>
          </w:tcPr>
          <w:p w14:paraId="2BE62244" w14:textId="77777777" w:rsidR="00CA174F" w:rsidRDefault="00CA174F" w:rsidP="00064206">
            <w:pPr>
              <w:rPr>
                <w:rFonts w:asciiTheme="majorHAnsi" w:hAnsiTheme="majorHAnsi"/>
              </w:rPr>
            </w:pPr>
            <w:r>
              <w:rPr>
                <w:rFonts w:asciiTheme="majorHAnsi" w:hAnsiTheme="majorHAnsi"/>
              </w:rPr>
              <w:t>5.  Flooding on Rose Cottage corner</w:t>
            </w:r>
          </w:p>
        </w:tc>
        <w:tc>
          <w:tcPr>
            <w:tcW w:w="2240" w:type="dxa"/>
          </w:tcPr>
          <w:p w14:paraId="36BD5927" w14:textId="77777777" w:rsidR="00CA174F" w:rsidRDefault="00CA174F" w:rsidP="00064206">
            <w:pPr>
              <w:rPr>
                <w:rFonts w:asciiTheme="majorHAnsi" w:hAnsiTheme="majorHAnsi"/>
              </w:rPr>
            </w:pPr>
            <w:r>
              <w:rPr>
                <w:rFonts w:asciiTheme="majorHAnsi" w:hAnsiTheme="majorHAnsi"/>
              </w:rPr>
              <w:t>GCC Highways?</w:t>
            </w:r>
          </w:p>
        </w:tc>
        <w:tc>
          <w:tcPr>
            <w:tcW w:w="2240" w:type="dxa"/>
          </w:tcPr>
          <w:p w14:paraId="19120DD4" w14:textId="77777777" w:rsidR="00CA174F" w:rsidRDefault="00CA174F" w:rsidP="00064206">
            <w:pPr>
              <w:rPr>
                <w:rFonts w:asciiTheme="majorHAnsi" w:hAnsiTheme="majorHAnsi"/>
              </w:rPr>
            </w:pPr>
            <w:r>
              <w:rPr>
                <w:rFonts w:asciiTheme="majorHAnsi" w:hAnsiTheme="majorHAnsi"/>
              </w:rPr>
              <w:t>Hannah Perry-Gardner to talk to property owner/s</w:t>
            </w:r>
          </w:p>
        </w:tc>
      </w:tr>
      <w:tr w:rsidR="00CA174F" w14:paraId="56B3AA5A" w14:textId="77777777" w:rsidTr="00CA174F">
        <w:trPr>
          <w:trHeight w:val="1725"/>
        </w:trPr>
        <w:tc>
          <w:tcPr>
            <w:tcW w:w="2240" w:type="dxa"/>
          </w:tcPr>
          <w:p w14:paraId="4BAE2B7E" w14:textId="77777777" w:rsidR="00CA174F" w:rsidRDefault="00CA174F" w:rsidP="00064206">
            <w:pPr>
              <w:rPr>
                <w:rFonts w:asciiTheme="majorHAnsi" w:hAnsiTheme="majorHAnsi"/>
              </w:rPr>
            </w:pPr>
            <w:r>
              <w:rPr>
                <w:rFonts w:asciiTheme="majorHAnsi" w:hAnsiTheme="majorHAnsi"/>
              </w:rPr>
              <w:t>4. Woodside Cottages</w:t>
            </w:r>
          </w:p>
        </w:tc>
        <w:tc>
          <w:tcPr>
            <w:tcW w:w="2240" w:type="dxa"/>
          </w:tcPr>
          <w:p w14:paraId="73C77117" w14:textId="77777777" w:rsidR="00CA174F" w:rsidRDefault="00CA174F" w:rsidP="00064206">
            <w:pPr>
              <w:rPr>
                <w:rFonts w:asciiTheme="majorHAnsi" w:hAnsiTheme="majorHAnsi"/>
              </w:rPr>
            </w:pPr>
            <w:r>
              <w:rPr>
                <w:rFonts w:asciiTheme="majorHAnsi" w:hAnsiTheme="majorHAnsi"/>
              </w:rPr>
              <w:t>Flooding as a result of inadequate culvert</w:t>
            </w:r>
          </w:p>
        </w:tc>
        <w:tc>
          <w:tcPr>
            <w:tcW w:w="2240" w:type="dxa"/>
          </w:tcPr>
          <w:p w14:paraId="454A63E9" w14:textId="77777777" w:rsidR="00CA174F" w:rsidRDefault="00CA174F" w:rsidP="00064206">
            <w:pPr>
              <w:rPr>
                <w:rFonts w:asciiTheme="majorHAnsi" w:hAnsiTheme="majorHAnsi"/>
              </w:rPr>
            </w:pPr>
            <w:r>
              <w:rPr>
                <w:rFonts w:asciiTheme="majorHAnsi" w:hAnsiTheme="majorHAnsi"/>
              </w:rPr>
              <w:t>GCC Highways</w:t>
            </w:r>
          </w:p>
        </w:tc>
        <w:tc>
          <w:tcPr>
            <w:tcW w:w="2240" w:type="dxa"/>
          </w:tcPr>
          <w:p w14:paraId="51E7B27E" w14:textId="77777777" w:rsidR="00CA174F" w:rsidRDefault="00CA174F" w:rsidP="00064206">
            <w:pPr>
              <w:rPr>
                <w:rFonts w:asciiTheme="majorHAnsi" w:hAnsiTheme="majorHAnsi"/>
              </w:rPr>
            </w:pPr>
            <w:r>
              <w:rPr>
                <w:rFonts w:asciiTheme="majorHAnsi" w:hAnsiTheme="majorHAnsi"/>
              </w:rPr>
              <w:t>GCC will enlarge culvert summer 2021.</w:t>
            </w:r>
          </w:p>
          <w:p w14:paraId="40B7653D" w14:textId="77777777" w:rsidR="00CA174F" w:rsidRDefault="00CA174F" w:rsidP="00064206">
            <w:pPr>
              <w:rPr>
                <w:rFonts w:asciiTheme="majorHAnsi" w:hAnsiTheme="majorHAnsi"/>
              </w:rPr>
            </w:pPr>
            <w:r>
              <w:rPr>
                <w:rFonts w:asciiTheme="majorHAnsi" w:hAnsiTheme="majorHAnsi"/>
              </w:rPr>
              <w:t>Owners will liaise with landowner to clear ditch on other side of B4215</w:t>
            </w:r>
          </w:p>
        </w:tc>
      </w:tr>
      <w:tr w:rsidR="00CA174F" w14:paraId="1A15699A" w14:textId="77777777" w:rsidTr="00CA174F">
        <w:trPr>
          <w:trHeight w:val="2283"/>
        </w:trPr>
        <w:tc>
          <w:tcPr>
            <w:tcW w:w="2240" w:type="dxa"/>
          </w:tcPr>
          <w:p w14:paraId="459B2CB1" w14:textId="77777777" w:rsidR="00CA174F" w:rsidRDefault="00CA174F" w:rsidP="00064206">
            <w:pPr>
              <w:rPr>
                <w:rFonts w:asciiTheme="majorHAnsi" w:hAnsiTheme="majorHAnsi"/>
              </w:rPr>
            </w:pPr>
            <w:r>
              <w:rPr>
                <w:rFonts w:asciiTheme="majorHAnsi" w:hAnsiTheme="majorHAnsi"/>
              </w:rPr>
              <w:t>5.  Buttermilk Lane and Old Road properties</w:t>
            </w:r>
          </w:p>
        </w:tc>
        <w:tc>
          <w:tcPr>
            <w:tcW w:w="2240" w:type="dxa"/>
          </w:tcPr>
          <w:p w14:paraId="6D0E4EA6" w14:textId="77777777" w:rsidR="00CA174F" w:rsidRDefault="00CA174F" w:rsidP="00064206">
            <w:pPr>
              <w:rPr>
                <w:rFonts w:asciiTheme="majorHAnsi" w:hAnsiTheme="majorHAnsi"/>
              </w:rPr>
            </w:pPr>
            <w:r>
              <w:rPr>
                <w:rFonts w:asciiTheme="majorHAnsi" w:hAnsiTheme="majorHAnsi"/>
              </w:rPr>
              <w:t>Flooding chiefly from field behind houses but exacerbated by run-off from gravel tip</w:t>
            </w:r>
          </w:p>
        </w:tc>
        <w:tc>
          <w:tcPr>
            <w:tcW w:w="2240" w:type="dxa"/>
          </w:tcPr>
          <w:p w14:paraId="58EC3A07" w14:textId="77777777" w:rsidR="00CA174F" w:rsidRDefault="00CA174F" w:rsidP="00064206">
            <w:pPr>
              <w:rPr>
                <w:rFonts w:asciiTheme="majorHAnsi" w:hAnsiTheme="majorHAnsi"/>
              </w:rPr>
            </w:pPr>
            <w:r>
              <w:rPr>
                <w:rFonts w:asciiTheme="majorHAnsi" w:hAnsiTheme="majorHAnsi"/>
              </w:rPr>
              <w:t>GCC Highways</w:t>
            </w:r>
          </w:p>
        </w:tc>
        <w:tc>
          <w:tcPr>
            <w:tcW w:w="2240" w:type="dxa"/>
          </w:tcPr>
          <w:p w14:paraId="797B04F7" w14:textId="77777777" w:rsidR="00CA174F" w:rsidRDefault="00CA174F" w:rsidP="00064206">
            <w:pPr>
              <w:rPr>
                <w:rFonts w:asciiTheme="majorHAnsi" w:hAnsiTheme="majorHAnsi"/>
              </w:rPr>
            </w:pPr>
            <w:r>
              <w:rPr>
                <w:rFonts w:asciiTheme="majorHAnsi" w:hAnsiTheme="majorHAnsi"/>
              </w:rPr>
              <w:t>Ditch to rear of properties is well maintained.</w:t>
            </w:r>
          </w:p>
          <w:p w14:paraId="7F7A838B" w14:textId="77777777" w:rsidR="00CA174F" w:rsidRDefault="00CA174F" w:rsidP="00064206">
            <w:pPr>
              <w:rPr>
                <w:rFonts w:asciiTheme="majorHAnsi" w:hAnsiTheme="majorHAnsi"/>
              </w:rPr>
            </w:pPr>
            <w:r>
              <w:rPr>
                <w:rFonts w:asciiTheme="majorHAnsi" w:hAnsiTheme="majorHAnsi"/>
              </w:rPr>
              <w:t>GCC contractors have cleared grit dump.  Mark Deane to check on state of ditches and drain under B4215.</w:t>
            </w:r>
          </w:p>
        </w:tc>
      </w:tr>
    </w:tbl>
    <w:p w14:paraId="42810765" w14:textId="77777777" w:rsidR="00CA174F" w:rsidRPr="00E47892" w:rsidRDefault="00CA174F" w:rsidP="00CA174F">
      <w:pPr>
        <w:pStyle w:val="ListParagraph"/>
        <w:spacing w:after="0" w:line="240" w:lineRule="auto"/>
        <w:ind w:left="567"/>
        <w:jc w:val="both"/>
        <w:textAlignment w:val="baseline"/>
        <w:rPr>
          <w:rFonts w:asciiTheme="majorHAnsi" w:eastAsia="Times New Roman" w:hAnsiTheme="majorHAnsi" w:cs="Calibri"/>
          <w:color w:val="000000"/>
          <w:sz w:val="24"/>
          <w:szCs w:val="24"/>
          <w:lang w:eastAsia="en-GB"/>
        </w:rPr>
      </w:pPr>
    </w:p>
    <w:p w14:paraId="6B058E59" w14:textId="77777777" w:rsidR="00CA174F" w:rsidRDefault="00CA174F" w:rsidP="00CA174F"/>
    <w:p w14:paraId="4F32D24F" w14:textId="77777777" w:rsidR="00CA174F" w:rsidRDefault="00CA174F" w:rsidP="00CA174F"/>
    <w:p w14:paraId="6BBB02C7" w14:textId="77777777" w:rsidR="00CA174F" w:rsidRDefault="00CA174F" w:rsidP="00CA174F">
      <w:pPr>
        <w:rPr>
          <w:rFonts w:asciiTheme="majorHAnsi" w:hAnsiTheme="majorHAnsi"/>
        </w:rPr>
      </w:pPr>
    </w:p>
    <w:p w14:paraId="00668395" w14:textId="77777777" w:rsidR="00CA174F" w:rsidRDefault="00CA174F" w:rsidP="00CA174F">
      <w:pPr>
        <w:spacing w:after="0" w:line="240" w:lineRule="auto"/>
        <w:rPr>
          <w:rFonts w:asciiTheme="majorHAnsi" w:hAnsiTheme="majorHAnsi"/>
        </w:rPr>
      </w:pPr>
      <w:r>
        <w:rPr>
          <w:rFonts w:asciiTheme="majorHAnsi" w:hAnsiTheme="majorHAnsi"/>
        </w:rPr>
        <w:br w:type="page"/>
      </w:r>
    </w:p>
    <w:p w14:paraId="250B72BB" w14:textId="77777777" w:rsidR="00EC3137" w:rsidRDefault="00EC3137"/>
    <w:p w14:paraId="5A392211" w14:textId="6849D3B0" w:rsidR="00EC3137" w:rsidRDefault="00EC3137">
      <w:pPr>
        <w:rPr>
          <w:rFonts w:asciiTheme="majorHAnsi" w:hAnsiTheme="majorHAnsi"/>
        </w:rPr>
      </w:pPr>
    </w:p>
    <w:p w14:paraId="66BFB078" w14:textId="3CB61AC2" w:rsidR="009E12C2" w:rsidRDefault="009E12C2">
      <w:pPr>
        <w:spacing w:after="0" w:line="240" w:lineRule="auto"/>
        <w:rPr>
          <w:rFonts w:asciiTheme="majorHAnsi" w:hAnsiTheme="majorHAnsi"/>
        </w:rPr>
      </w:pPr>
      <w:r>
        <w:rPr>
          <w:rFonts w:asciiTheme="majorHAnsi" w:hAnsiTheme="majorHAnsi"/>
        </w:rPr>
        <w:br w:type="page"/>
      </w:r>
    </w:p>
    <w:sectPr w:rsidR="009E12C2" w:rsidSect="00C27F63">
      <w:pgSz w:w="11900" w:h="16840"/>
      <w:pgMar w:top="1440" w:right="1268"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F0449"/>
    <w:multiLevelType w:val="hybridMultilevel"/>
    <w:tmpl w:val="CBC4CA4C"/>
    <w:lvl w:ilvl="0" w:tplc="ED208AB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CF5353B"/>
    <w:multiLevelType w:val="hybridMultilevel"/>
    <w:tmpl w:val="C14C2DCE"/>
    <w:lvl w:ilvl="0" w:tplc="971ED398">
      <w:start w:val="1"/>
      <w:numFmt w:val="lowerLetter"/>
      <w:lvlText w:val="%1."/>
      <w:lvlJc w:val="left"/>
      <w:pPr>
        <w:ind w:left="1004" w:hanging="360"/>
      </w:pPr>
      <w:rPr>
        <w:rFonts w:hint="default"/>
        <w:b w:val="0"/>
        <w:bCs w:val="0"/>
        <w:sz w:val="22"/>
        <w:szCs w:val="22"/>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7C87C02"/>
    <w:multiLevelType w:val="hybridMultilevel"/>
    <w:tmpl w:val="6FB4E522"/>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46CB0"/>
    <w:multiLevelType w:val="multilevel"/>
    <w:tmpl w:val="15EA0A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DF33DF"/>
    <w:multiLevelType w:val="multilevel"/>
    <w:tmpl w:val="50CA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0C6FD8"/>
    <w:multiLevelType w:val="hybridMultilevel"/>
    <w:tmpl w:val="DE9494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1776B7"/>
    <w:multiLevelType w:val="multilevel"/>
    <w:tmpl w:val="14E27F6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B0D7A"/>
    <w:multiLevelType w:val="multilevel"/>
    <w:tmpl w:val="43AA43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6E299A"/>
    <w:multiLevelType w:val="hybridMultilevel"/>
    <w:tmpl w:val="384C4D60"/>
    <w:lvl w:ilvl="0" w:tplc="DFF206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0F559BD"/>
    <w:multiLevelType w:val="multilevel"/>
    <w:tmpl w:val="540CD8EC"/>
    <w:lvl w:ilvl="0">
      <w:start w:val="2"/>
      <w:numFmt w:val="decimal"/>
      <w:lvlText w:val="%1."/>
      <w:lvlJc w:val="left"/>
      <w:pPr>
        <w:tabs>
          <w:tab w:val="num" w:pos="720"/>
        </w:tabs>
        <w:ind w:left="720" w:hanging="360"/>
      </w:pPr>
    </w:lvl>
    <w:lvl w:ilvl="1">
      <w:start w:val="1"/>
      <w:numFmt w:val="decimal"/>
      <w:lvlText w:val="%2)"/>
      <w:lvlJc w:val="left"/>
      <w:pPr>
        <w:ind w:left="1440" w:hanging="360"/>
      </w:pPr>
      <w:rPr>
        <w:rFonts w:ascii="Calibri" w:hAnsi="Calibri" w:cs="Calibri" w:hint="default"/>
        <w:color w:val="00000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565B7F"/>
    <w:multiLevelType w:val="hybridMultilevel"/>
    <w:tmpl w:val="F51269AE"/>
    <w:lvl w:ilvl="0" w:tplc="0E82D0D4">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F07084"/>
    <w:multiLevelType w:val="multilevel"/>
    <w:tmpl w:val="73D2CF5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ED68FA"/>
    <w:multiLevelType w:val="hybridMultilevel"/>
    <w:tmpl w:val="EF507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C1EFD"/>
    <w:multiLevelType w:val="multilevel"/>
    <w:tmpl w:val="1526BA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863331"/>
    <w:multiLevelType w:val="multilevel"/>
    <w:tmpl w:val="211C938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A561B5"/>
    <w:multiLevelType w:val="hybridMultilevel"/>
    <w:tmpl w:val="4E408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A95268"/>
    <w:multiLevelType w:val="multilevel"/>
    <w:tmpl w:val="5B3476DC"/>
    <w:lvl w:ilvl="0">
      <w:start w:val="1"/>
      <w:numFmt w:val="lowerLetter"/>
      <w:lvlText w:val="%1."/>
      <w:lvlJc w:val="left"/>
      <w:pPr>
        <w:tabs>
          <w:tab w:val="num" w:pos="720"/>
        </w:tabs>
        <w:ind w:left="720" w:hanging="360"/>
      </w:pPr>
      <w:rPr>
        <w:rFonts w:hint="default"/>
        <w:b w:val="0"/>
        <w:bCs w:val="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345DAC"/>
    <w:multiLevelType w:val="multilevel"/>
    <w:tmpl w:val="D194DA56"/>
    <w:lvl w:ilvl="0">
      <w:start w:val="1"/>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0650B4"/>
    <w:multiLevelType w:val="hybridMultilevel"/>
    <w:tmpl w:val="C144D292"/>
    <w:lvl w:ilvl="0" w:tplc="8D045044">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BA1FDD"/>
    <w:multiLevelType w:val="multilevel"/>
    <w:tmpl w:val="3880F3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7"/>
    <w:lvlOverride w:ilvl="0">
      <w:lvl w:ilvl="0">
        <w:numFmt w:val="lowerLetter"/>
        <w:lvlText w:val="%1."/>
        <w:lvlJc w:val="left"/>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
    <w:abstractNumId w:val="5"/>
  </w:num>
  <w:num w:numId="4">
    <w:abstractNumId w:val="12"/>
  </w:num>
  <w:num w:numId="5">
    <w:abstractNumId w:val="15"/>
  </w:num>
  <w:num w:numId="6">
    <w:abstractNumId w:val="4"/>
  </w:num>
  <w:num w:numId="7">
    <w:abstractNumId w:val="9"/>
    <w:lvlOverride w:ilvl="0">
      <w:lvl w:ilvl="0">
        <w:numFmt w:val="decimal"/>
        <w:lvlText w:val="%1."/>
        <w:lvlJc w:val="left"/>
      </w:lvl>
    </w:lvlOverride>
  </w:num>
  <w:num w:numId="8">
    <w:abstractNumId w:val="7"/>
    <w:lvlOverride w:ilvl="0">
      <w:lvl w:ilvl="0">
        <w:numFmt w:val="decimal"/>
        <w:lvlText w:val="%1."/>
        <w:lvlJc w:val="left"/>
      </w:lvl>
    </w:lvlOverride>
  </w:num>
  <w:num w:numId="9">
    <w:abstractNumId w:val="3"/>
    <w:lvlOverride w:ilvl="0">
      <w:lvl w:ilvl="0">
        <w:numFmt w:val="decimal"/>
        <w:lvlText w:val="%1."/>
        <w:lvlJc w:val="left"/>
        <w:rPr>
          <w:b/>
          <w:bCs/>
        </w:rPr>
      </w:lvl>
    </w:lvlOverride>
  </w:num>
  <w:num w:numId="10">
    <w:abstractNumId w:val="19"/>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14"/>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1"/>
  </w:num>
  <w:num w:numId="16">
    <w:abstractNumId w:val="16"/>
  </w:num>
  <w:num w:numId="17">
    <w:abstractNumId w:val="18"/>
  </w:num>
  <w:num w:numId="18">
    <w:abstractNumId w:val="0"/>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6C"/>
    <w:rsid w:val="00021A42"/>
    <w:rsid w:val="001220FD"/>
    <w:rsid w:val="00193264"/>
    <w:rsid w:val="00216929"/>
    <w:rsid w:val="002365BC"/>
    <w:rsid w:val="002C1E34"/>
    <w:rsid w:val="00344328"/>
    <w:rsid w:val="004E296C"/>
    <w:rsid w:val="0064452D"/>
    <w:rsid w:val="006D391D"/>
    <w:rsid w:val="00821AA6"/>
    <w:rsid w:val="00837F38"/>
    <w:rsid w:val="009E12C2"/>
    <w:rsid w:val="00B45AF1"/>
    <w:rsid w:val="00C27F63"/>
    <w:rsid w:val="00CA174F"/>
    <w:rsid w:val="00DA512C"/>
    <w:rsid w:val="00E37547"/>
    <w:rsid w:val="00EC3137"/>
    <w:rsid w:val="00F01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D153BBD"/>
  <w14:defaultImageDpi w14:val="300"/>
  <w15:docId w15:val="{203F3B90-9905-4620-B112-45484408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6C"/>
    <w:pPr>
      <w:spacing w:after="160" w:line="259" w:lineRule="auto"/>
    </w:pPr>
    <w:rPr>
      <w:rFonts w:asciiTheme="minorHAnsi" w:eastAsiaTheme="minorHAnsi" w:hAnsiTheme="minorHAnsi" w:cstheme="minorBid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96C"/>
    <w:pPr>
      <w:ind w:left="720"/>
      <w:contextualSpacing/>
    </w:pPr>
  </w:style>
  <w:style w:type="character" w:styleId="Hyperlink">
    <w:name w:val="Hyperlink"/>
    <w:basedOn w:val="DefaultParagraphFont"/>
    <w:uiPriority w:val="99"/>
    <w:unhideWhenUsed/>
    <w:rsid w:val="00216929"/>
    <w:rPr>
      <w:color w:val="0000FF" w:themeColor="hyperlink"/>
      <w:u w:val="single"/>
    </w:rPr>
  </w:style>
  <w:style w:type="character" w:styleId="UnresolvedMention">
    <w:name w:val="Unresolved Mention"/>
    <w:basedOn w:val="DefaultParagraphFont"/>
    <w:uiPriority w:val="99"/>
    <w:semiHidden/>
    <w:unhideWhenUsed/>
    <w:rsid w:val="00216929"/>
    <w:rPr>
      <w:color w:val="605E5C"/>
      <w:shd w:val="clear" w:color="auto" w:fill="E1DFDD"/>
    </w:rPr>
  </w:style>
  <w:style w:type="table" w:styleId="TableGrid">
    <w:name w:val="Table Grid"/>
    <w:basedOn w:val="TableNormal"/>
    <w:uiPriority w:val="59"/>
    <w:rsid w:val="00CA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653517">
      <w:bodyDiv w:val="1"/>
      <w:marLeft w:val="0"/>
      <w:marRight w:val="0"/>
      <w:marTop w:val="0"/>
      <w:marBottom w:val="0"/>
      <w:divBdr>
        <w:top w:val="none" w:sz="0" w:space="0" w:color="auto"/>
        <w:left w:val="none" w:sz="0" w:space="0" w:color="auto"/>
        <w:bottom w:val="none" w:sz="0" w:space="0" w:color="auto"/>
        <w:right w:val="none" w:sz="0" w:space="0" w:color="auto"/>
      </w:divBdr>
    </w:div>
    <w:div w:id="527257652">
      <w:bodyDiv w:val="1"/>
      <w:marLeft w:val="0"/>
      <w:marRight w:val="0"/>
      <w:marTop w:val="0"/>
      <w:marBottom w:val="0"/>
      <w:divBdr>
        <w:top w:val="none" w:sz="0" w:space="0" w:color="auto"/>
        <w:left w:val="none" w:sz="0" w:space="0" w:color="auto"/>
        <w:bottom w:val="none" w:sz="0" w:space="0" w:color="auto"/>
        <w:right w:val="none" w:sz="0" w:space="0" w:color="auto"/>
      </w:divBdr>
    </w:div>
    <w:div w:id="685985895">
      <w:bodyDiv w:val="1"/>
      <w:marLeft w:val="0"/>
      <w:marRight w:val="0"/>
      <w:marTop w:val="0"/>
      <w:marBottom w:val="0"/>
      <w:divBdr>
        <w:top w:val="none" w:sz="0" w:space="0" w:color="auto"/>
        <w:left w:val="none" w:sz="0" w:space="0" w:color="auto"/>
        <w:bottom w:val="none" w:sz="0" w:space="0" w:color="auto"/>
        <w:right w:val="none" w:sz="0" w:space="0" w:color="auto"/>
      </w:divBdr>
    </w:div>
    <w:div w:id="935212038">
      <w:bodyDiv w:val="1"/>
      <w:marLeft w:val="0"/>
      <w:marRight w:val="0"/>
      <w:marTop w:val="0"/>
      <w:marBottom w:val="0"/>
      <w:divBdr>
        <w:top w:val="none" w:sz="0" w:space="0" w:color="auto"/>
        <w:left w:val="none" w:sz="0" w:space="0" w:color="auto"/>
        <w:bottom w:val="none" w:sz="0" w:space="0" w:color="auto"/>
        <w:right w:val="none" w:sz="0" w:space="0" w:color="auto"/>
      </w:divBdr>
    </w:div>
    <w:div w:id="1030186775">
      <w:bodyDiv w:val="1"/>
      <w:marLeft w:val="0"/>
      <w:marRight w:val="0"/>
      <w:marTop w:val="0"/>
      <w:marBottom w:val="0"/>
      <w:divBdr>
        <w:top w:val="none" w:sz="0" w:space="0" w:color="auto"/>
        <w:left w:val="none" w:sz="0" w:space="0" w:color="auto"/>
        <w:bottom w:val="none" w:sz="0" w:space="0" w:color="auto"/>
        <w:right w:val="none" w:sz="0" w:space="0" w:color="auto"/>
      </w:divBdr>
    </w:div>
    <w:div w:id="1099107540">
      <w:bodyDiv w:val="1"/>
      <w:marLeft w:val="0"/>
      <w:marRight w:val="0"/>
      <w:marTop w:val="0"/>
      <w:marBottom w:val="0"/>
      <w:divBdr>
        <w:top w:val="none" w:sz="0" w:space="0" w:color="auto"/>
        <w:left w:val="none" w:sz="0" w:space="0" w:color="auto"/>
        <w:bottom w:val="none" w:sz="0" w:space="0" w:color="auto"/>
        <w:right w:val="none" w:sz="0" w:space="0" w:color="auto"/>
      </w:divBdr>
    </w:div>
    <w:div w:id="1206722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4web.zoom.us/j/75294954513?pwd=bDcrM3RveElXWW84bUpvY0tTT3R0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2113</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Parish Clerk Cold Aston</cp:lastModifiedBy>
  <cp:revision>4</cp:revision>
  <dcterms:created xsi:type="dcterms:W3CDTF">2021-02-10T12:42:00Z</dcterms:created>
  <dcterms:modified xsi:type="dcterms:W3CDTF">2021-02-10T14:17:00Z</dcterms:modified>
</cp:coreProperties>
</file>